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B44196A" w14:textId="77777777" w:rsidR="00987234" w:rsidRDefault="00987234" w:rsidP="00987234">
      <w:pPr>
        <w:tabs>
          <w:tab w:val="left" w:pos="8647"/>
        </w:tabs>
        <w:ind w:left="-709" w:right="-709"/>
        <w:jc w:val="right"/>
        <w:rPr>
          <w:rFonts w:ascii="Arial" w:hAnsi="Arial" w:cs="Arial"/>
          <w:sz w:val="20"/>
        </w:rPr>
      </w:pPr>
      <w:bookmarkStart w:id="0" w:name="_GoBack"/>
      <w:bookmarkEnd w:id="0"/>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p>
    <w:p w14:paraId="7E8FDEC1" w14:textId="77777777" w:rsidR="00987234" w:rsidRDefault="00987234" w:rsidP="00987234">
      <w:pPr>
        <w:tabs>
          <w:tab w:val="left" w:pos="8647"/>
        </w:tabs>
        <w:jc w:val="right"/>
        <w:rPr>
          <w:rFonts w:ascii="Arial" w:hAnsi="Arial" w:cs="Arial"/>
          <w:sz w:val="20"/>
        </w:rPr>
      </w:pPr>
    </w:p>
    <w:p w14:paraId="70619E00" w14:textId="77777777" w:rsidR="00987234" w:rsidRDefault="00D3562A" w:rsidP="00987234">
      <w:pPr>
        <w:tabs>
          <w:tab w:val="left" w:pos="5103"/>
          <w:tab w:val="left" w:pos="5812"/>
          <w:tab w:val="left" w:pos="6379"/>
          <w:tab w:val="left" w:pos="6946"/>
        </w:tabs>
        <w:spacing w:before="120"/>
        <w:ind w:left="-709"/>
        <w:jc w:val="both"/>
        <w:rPr>
          <w:rFonts w:ascii="Arial" w:hAnsi="Arial" w:cs="Arial"/>
          <w:sz w:val="20"/>
        </w:rPr>
      </w:pPr>
      <w:r>
        <w:rPr>
          <w:rFonts w:ascii="Lucida Grande" w:hAnsi="Lucida Grande" w:cs="Arial"/>
          <w:noProof/>
          <w:color w:val="005294"/>
          <w:sz w:val="16"/>
        </w:rPr>
        <mc:AlternateContent>
          <mc:Choice Requires="wps">
            <w:drawing>
              <wp:anchor distT="0" distB="0" distL="114300" distR="114300" simplePos="0" relativeHeight="251658240" behindDoc="0" locked="0" layoutInCell="1" allowOverlap="1" wp14:anchorId="01E528E7" wp14:editId="4F5EE6E1">
                <wp:simplePos x="0" y="0"/>
                <wp:positionH relativeFrom="column">
                  <wp:posOffset>-436880</wp:posOffset>
                </wp:positionH>
                <wp:positionV relativeFrom="paragraph">
                  <wp:posOffset>104140</wp:posOffset>
                </wp:positionV>
                <wp:extent cx="90170" cy="107950"/>
                <wp:effectExtent l="3810" t="0" r="0" b="0"/>
                <wp:wrapNone/>
                <wp:docPr id="2" name="AutoShape 1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rot="16200000" flipV="1">
                          <a:off x="0" y="0"/>
                          <a:ext cx="90170" cy="107950"/>
                        </a:xfrm>
                        <a:prstGeom prst="triangle">
                          <a:avLst>
                            <a:gd name="adj" fmla="val 50000"/>
                          </a:avLst>
                        </a:prstGeom>
                        <a:solidFill>
                          <a:srgbClr val="005294"/>
                        </a:solidFill>
                        <a:ln>
                          <a:noFill/>
                        </a:ln>
                        <a:extLst>
                          <a:ext uri="{91240B29-F687-4F45-9708-019B960494DF}">
                            <a14:hiddenLine xmlns:a14="http://schemas.microsoft.com/office/drawing/2010/main" w="9525">
                              <a:solidFill>
                                <a:srgbClr val="005294"/>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8FE5B80"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AutoShape 16" o:spid="_x0000_s1026" type="#_x0000_t5" style="position:absolute;margin-left:-34.4pt;margin-top:8.2pt;width:7.1pt;height:8.5pt;rotation:90;flip:y;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" fillcolor="#005294" stroked="f" strokecolor="#005294">
                <v:path arrowok="t"/>
              </v:shape>
            </w:pict>
          </mc:Fallback>
        </mc:AlternateContent>
      </w:r>
      <w:r w:rsidR="00716190" w:rsidRPr="00A65B6C">
        <w:rPr>
          <w:rFonts w:ascii="Lucida Grande" w:hAnsi="Lucida Grande" w:cs="Arial"/>
          <w:color w:val="005294"/>
          <w:sz w:val="16"/>
        </w:rPr>
        <w:t xml:space="preserve">   </w:t>
      </w:r>
      <w:r w:rsidR="00716190" w:rsidRPr="00A65B6C">
        <w:rPr>
          <w:rFonts w:ascii="Arial" w:hAnsi="Arial" w:cs="Arial"/>
          <w:color w:val="005294"/>
          <w:sz w:val="20"/>
        </w:rPr>
        <w:t xml:space="preserve">  </w:t>
      </w:r>
      <w:r w:rsidR="00716190">
        <w:rPr>
          <w:rFonts w:ascii="Arial" w:hAnsi="Arial" w:cs="Arial"/>
          <w:color w:val="005294"/>
          <w:sz w:val="20"/>
        </w:rPr>
        <w:t>Ile-de-France</w:t>
      </w:r>
    </w:p>
    <w:p w14:paraId="6BF76AFF" w14:textId="77777777" w:rsidR="00987234" w:rsidRPr="00A65B6C" w:rsidRDefault="00987234" w:rsidP="00987234">
      <w:pPr>
        <w:tabs>
          <w:tab w:val="left" w:pos="7700"/>
        </w:tabs>
        <w:spacing w:before="120"/>
        <w:ind w:left="-709"/>
        <w:jc w:val="both"/>
        <w:rPr>
          <w:rFonts w:ascii="Arial" w:hAnsi="Arial" w:cs="Arial"/>
          <w:color w:val="005294"/>
          <w:sz w:val="20"/>
        </w:rPr>
      </w:pPr>
      <w:r w:rsidRPr="00A65B6C">
        <w:rPr>
          <w:rFonts w:ascii="Arial" w:hAnsi="Arial" w:cs="Arial"/>
          <w:color w:val="005294"/>
          <w:sz w:val="20"/>
        </w:rPr>
        <w:tab/>
      </w:r>
    </w:p>
    <w:p w14:paraId="0DD0A25D" w14:textId="77777777" w:rsidR="00987234" w:rsidRDefault="00987234" w:rsidP="00DA0167">
      <w:pPr>
        <w:tabs>
          <w:tab w:val="left" w:pos="8647"/>
        </w:tabs>
      </w:pPr>
    </w:p>
    <w:p w14:paraId="17F188A7" w14:textId="2058057E" w:rsidR="00987234" w:rsidRPr="001002E4" w:rsidRDefault="00987234" w:rsidP="00987234">
      <w:pPr>
        <w:ind w:left="-709" w:right="-567"/>
        <w:jc w:val="right"/>
        <w:rPr>
          <w:rFonts w:ascii="Arial" w:hAnsi="Arial" w:cs="Arial"/>
          <w:sz w:val="20"/>
        </w:rPr>
      </w:pPr>
      <w:proofErr w:type="gramStart"/>
      <w:r w:rsidRPr="001002E4">
        <w:rPr>
          <w:rFonts w:ascii="Arial" w:hAnsi="Arial" w:cs="Arial"/>
          <w:sz w:val="20"/>
        </w:rPr>
        <w:t>le</w:t>
      </w:r>
      <w:proofErr w:type="gramEnd"/>
      <w:r w:rsidRPr="001002E4">
        <w:rPr>
          <w:rFonts w:ascii="Arial" w:hAnsi="Arial" w:cs="Arial"/>
          <w:sz w:val="20"/>
        </w:rPr>
        <w:t xml:space="preserve"> </w:t>
      </w:r>
      <w:r w:rsidR="00E2117A">
        <w:rPr>
          <w:rFonts w:ascii="Arial" w:hAnsi="Arial" w:cs="Arial"/>
          <w:sz w:val="20"/>
        </w:rPr>
        <w:t>2</w:t>
      </w:r>
      <w:r w:rsidR="00E76980">
        <w:rPr>
          <w:rFonts w:ascii="Arial" w:hAnsi="Arial" w:cs="Arial"/>
          <w:sz w:val="20"/>
        </w:rPr>
        <w:t>4</w:t>
      </w:r>
      <w:r w:rsidR="00E2117A">
        <w:rPr>
          <w:rFonts w:ascii="Arial" w:hAnsi="Arial" w:cs="Arial"/>
          <w:sz w:val="20"/>
        </w:rPr>
        <w:t xml:space="preserve"> </w:t>
      </w:r>
      <w:r w:rsidR="008A0110">
        <w:rPr>
          <w:rFonts w:ascii="Arial" w:hAnsi="Arial" w:cs="Arial"/>
          <w:sz w:val="20"/>
        </w:rPr>
        <w:t>mars 2020</w:t>
      </w:r>
    </w:p>
    <w:p w14:paraId="2814315B" w14:textId="77777777" w:rsidR="00DA0167" w:rsidRDefault="00DA0167" w:rsidP="00CC1FFE">
      <w:pPr>
        <w:tabs>
          <w:tab w:val="left" w:pos="8647"/>
        </w:tabs>
        <w:rPr>
          <w:rFonts w:ascii="Arial" w:hAnsi="Arial" w:cs="Arial"/>
          <w:color w:val="2F5496"/>
          <w:sz w:val="36"/>
          <w:szCs w:val="36"/>
        </w:rPr>
      </w:pPr>
    </w:p>
    <w:p w14:paraId="29B63CDD" w14:textId="224F1A71" w:rsidR="00987234" w:rsidRPr="008546C9" w:rsidRDefault="001002E4" w:rsidP="00CC1FFE">
      <w:pPr>
        <w:tabs>
          <w:tab w:val="left" w:pos="8647"/>
        </w:tabs>
        <w:rPr>
          <w:rFonts w:ascii="Arial" w:hAnsi="Arial" w:cs="Arial"/>
          <w:sz w:val="36"/>
          <w:szCs w:val="36"/>
        </w:rPr>
      </w:pPr>
      <w:r w:rsidRPr="008546C9">
        <w:rPr>
          <w:rFonts w:ascii="Arial" w:hAnsi="Arial" w:cs="Arial"/>
          <w:sz w:val="36"/>
          <w:szCs w:val="36"/>
        </w:rPr>
        <w:t xml:space="preserve">Urssaf </w:t>
      </w:r>
      <w:r w:rsidR="000B3187" w:rsidRPr="008546C9">
        <w:rPr>
          <w:rFonts w:ascii="Arial" w:hAnsi="Arial" w:cs="Arial"/>
          <w:sz w:val="36"/>
          <w:szCs w:val="36"/>
        </w:rPr>
        <w:t>Ile-de-France</w:t>
      </w:r>
      <w:r w:rsidR="007D047C">
        <w:rPr>
          <w:rFonts w:ascii="Arial" w:hAnsi="Arial" w:cs="Arial"/>
          <w:sz w:val="36"/>
          <w:szCs w:val="36"/>
        </w:rPr>
        <w:t> : poursuite</w:t>
      </w:r>
      <w:r w:rsidR="00B5064C">
        <w:rPr>
          <w:rFonts w:ascii="Arial" w:hAnsi="Arial" w:cs="Arial"/>
          <w:sz w:val="36"/>
          <w:szCs w:val="36"/>
        </w:rPr>
        <w:t xml:space="preserve"> des mesures exceptionnelles</w:t>
      </w:r>
      <w:r w:rsidR="008A0110">
        <w:rPr>
          <w:rFonts w:ascii="Arial" w:hAnsi="Arial" w:cs="Arial"/>
          <w:sz w:val="36"/>
          <w:szCs w:val="36"/>
        </w:rPr>
        <w:t xml:space="preserve"> </w:t>
      </w:r>
      <w:r w:rsidR="007D047C">
        <w:rPr>
          <w:rFonts w:ascii="Arial" w:hAnsi="Arial" w:cs="Arial"/>
          <w:sz w:val="36"/>
          <w:szCs w:val="36"/>
        </w:rPr>
        <w:t xml:space="preserve">concernant l’échéance du 5 avril </w:t>
      </w:r>
      <w:r w:rsidR="008A0110">
        <w:rPr>
          <w:rFonts w:ascii="Arial" w:hAnsi="Arial" w:cs="Arial"/>
          <w:sz w:val="36"/>
          <w:szCs w:val="36"/>
        </w:rPr>
        <w:t xml:space="preserve">pour accompagner </w:t>
      </w:r>
      <w:r w:rsidR="0029083E">
        <w:rPr>
          <w:rFonts w:ascii="Arial" w:hAnsi="Arial" w:cs="Arial"/>
          <w:sz w:val="36"/>
          <w:szCs w:val="36"/>
        </w:rPr>
        <w:t>les entreprise</w:t>
      </w:r>
      <w:r w:rsidR="008A0110">
        <w:rPr>
          <w:rFonts w:ascii="Arial" w:hAnsi="Arial" w:cs="Arial"/>
          <w:sz w:val="36"/>
          <w:szCs w:val="36"/>
        </w:rPr>
        <w:t>s impacté</w:t>
      </w:r>
      <w:r w:rsidR="0029083E">
        <w:rPr>
          <w:rFonts w:ascii="Arial" w:hAnsi="Arial" w:cs="Arial"/>
          <w:sz w:val="36"/>
          <w:szCs w:val="36"/>
        </w:rPr>
        <w:t>e</w:t>
      </w:r>
      <w:r w:rsidR="008A0110">
        <w:rPr>
          <w:rFonts w:ascii="Arial" w:hAnsi="Arial" w:cs="Arial"/>
          <w:sz w:val="36"/>
          <w:szCs w:val="36"/>
        </w:rPr>
        <w:t xml:space="preserve">s </w:t>
      </w:r>
      <w:r w:rsidR="007926CF">
        <w:rPr>
          <w:rFonts w:ascii="Arial" w:hAnsi="Arial" w:cs="Arial"/>
          <w:sz w:val="36"/>
          <w:szCs w:val="36"/>
        </w:rPr>
        <w:t>par l’épidémie de Coronavirus</w:t>
      </w:r>
    </w:p>
    <w:p w14:paraId="4F49A4BB" w14:textId="77777777" w:rsidR="00832794" w:rsidRPr="00FF68AC" w:rsidRDefault="00832794" w:rsidP="00832794">
      <w:pPr>
        <w:tabs>
          <w:tab w:val="left" w:pos="8647"/>
        </w:tabs>
        <w:jc w:val="both"/>
        <w:rPr>
          <w:rFonts w:ascii="Arial" w:hAnsi="Arial" w:cs="Arial"/>
          <w:sz w:val="28"/>
          <w:szCs w:val="28"/>
        </w:rPr>
      </w:pPr>
    </w:p>
    <w:p w14:paraId="4435CD37" w14:textId="1330A7FD" w:rsidR="00561DDE" w:rsidRDefault="00B5064C" w:rsidP="001002E4">
      <w:pPr>
        <w:tabs>
          <w:tab w:val="left" w:pos="8647"/>
        </w:tabs>
        <w:ind w:right="1"/>
        <w:jc w:val="both"/>
        <w:rPr>
          <w:rFonts w:ascii="Arial" w:hAnsi="Arial" w:cs="Arial"/>
          <w:sz w:val="20"/>
        </w:rPr>
      </w:pPr>
      <w:r w:rsidRPr="00B5064C">
        <w:rPr>
          <w:rFonts w:ascii="Arial" w:hAnsi="Arial" w:cs="Arial"/>
          <w:sz w:val="20"/>
        </w:rPr>
        <w:t xml:space="preserve">Afin de tenir compte de l’impact de l’épidémie de </w:t>
      </w:r>
      <w:r w:rsidR="001D3599">
        <w:rPr>
          <w:rFonts w:ascii="Arial" w:hAnsi="Arial" w:cs="Arial"/>
          <w:sz w:val="20"/>
        </w:rPr>
        <w:t>C</w:t>
      </w:r>
      <w:r w:rsidRPr="00B5064C">
        <w:rPr>
          <w:rFonts w:ascii="Arial" w:hAnsi="Arial" w:cs="Arial"/>
          <w:sz w:val="20"/>
        </w:rPr>
        <w:t>oronavirus sur l’activité économique,</w:t>
      </w:r>
      <w:r w:rsidR="00E02618">
        <w:rPr>
          <w:rFonts w:ascii="Arial" w:hAnsi="Arial" w:cs="Arial"/>
          <w:sz w:val="20"/>
        </w:rPr>
        <w:t xml:space="preserve"> l’Urssaf </w:t>
      </w:r>
      <w:r w:rsidR="00DD6E2C">
        <w:rPr>
          <w:rFonts w:ascii="Arial" w:hAnsi="Arial" w:cs="Arial"/>
          <w:sz w:val="20"/>
        </w:rPr>
        <w:t>I</w:t>
      </w:r>
      <w:r w:rsidR="00E02618">
        <w:rPr>
          <w:rFonts w:ascii="Arial" w:hAnsi="Arial" w:cs="Arial"/>
          <w:sz w:val="20"/>
        </w:rPr>
        <w:t xml:space="preserve">le-de-France </w:t>
      </w:r>
      <w:r w:rsidR="00CC1FFE">
        <w:rPr>
          <w:rFonts w:ascii="Arial" w:hAnsi="Arial" w:cs="Arial"/>
          <w:sz w:val="20"/>
        </w:rPr>
        <w:t>déclenche des mesures exceptionnelles</w:t>
      </w:r>
      <w:r w:rsidR="00E02618">
        <w:rPr>
          <w:rFonts w:ascii="Arial" w:hAnsi="Arial" w:cs="Arial"/>
          <w:sz w:val="20"/>
        </w:rPr>
        <w:t xml:space="preserve"> pour </w:t>
      </w:r>
      <w:r w:rsidR="00DD6E2C">
        <w:rPr>
          <w:rFonts w:ascii="Arial" w:hAnsi="Arial" w:cs="Arial"/>
          <w:sz w:val="20"/>
        </w:rPr>
        <w:t xml:space="preserve">accompagner </w:t>
      </w:r>
      <w:r w:rsidR="0029083E">
        <w:rPr>
          <w:rFonts w:ascii="Arial" w:hAnsi="Arial" w:cs="Arial"/>
          <w:sz w:val="20"/>
        </w:rPr>
        <w:t>les entreprises</w:t>
      </w:r>
      <w:r w:rsidR="00DD6E2C">
        <w:rPr>
          <w:rFonts w:ascii="Arial" w:hAnsi="Arial" w:cs="Arial"/>
          <w:sz w:val="20"/>
        </w:rPr>
        <w:t xml:space="preserve"> </w:t>
      </w:r>
      <w:r w:rsidR="00E2117A">
        <w:rPr>
          <w:rFonts w:ascii="Arial" w:hAnsi="Arial" w:cs="Arial"/>
          <w:sz w:val="20"/>
        </w:rPr>
        <w:t>ayant de sérieuses difficultés de trésorerie</w:t>
      </w:r>
      <w:r w:rsidR="00DD6E2C">
        <w:rPr>
          <w:rFonts w:ascii="Arial" w:hAnsi="Arial" w:cs="Arial"/>
          <w:sz w:val="20"/>
        </w:rPr>
        <w:t>.</w:t>
      </w:r>
    </w:p>
    <w:p w14:paraId="0DBAA214" w14:textId="77777777" w:rsidR="008070F7" w:rsidRDefault="008070F7" w:rsidP="001002E4">
      <w:pPr>
        <w:tabs>
          <w:tab w:val="left" w:pos="8647"/>
        </w:tabs>
        <w:ind w:right="1"/>
        <w:jc w:val="both"/>
        <w:rPr>
          <w:rFonts w:ascii="Arial" w:hAnsi="Arial" w:cs="Arial"/>
          <w:sz w:val="20"/>
        </w:rPr>
      </w:pPr>
    </w:p>
    <w:p w14:paraId="039E2D86" w14:textId="4BFDF9C5" w:rsidR="001D242D" w:rsidRPr="00727755" w:rsidRDefault="001D242D" w:rsidP="001D242D">
      <w:pPr>
        <w:jc w:val="both"/>
        <w:rPr>
          <w:rFonts w:ascii="Arial" w:hAnsi="Arial" w:cs="Arial"/>
          <w:b/>
          <w:color w:val="2E74B5"/>
        </w:rPr>
      </w:pPr>
      <w:r w:rsidRPr="00727755">
        <w:rPr>
          <w:rFonts w:ascii="Arial" w:hAnsi="Arial" w:cs="Arial"/>
          <w:b/>
          <w:color w:val="2E74B5"/>
        </w:rPr>
        <w:t xml:space="preserve">Quel </w:t>
      </w:r>
      <w:r w:rsidR="004C1560">
        <w:rPr>
          <w:rFonts w:ascii="Arial" w:hAnsi="Arial" w:cs="Arial"/>
          <w:b/>
          <w:color w:val="2E74B5"/>
        </w:rPr>
        <w:t>accompagnement</w:t>
      </w:r>
      <w:r w:rsidRPr="00727755">
        <w:rPr>
          <w:rFonts w:ascii="Arial" w:hAnsi="Arial" w:cs="Arial"/>
          <w:b/>
          <w:color w:val="2E74B5"/>
        </w:rPr>
        <w:t> </w:t>
      </w:r>
      <w:r w:rsidR="00CC1FFE">
        <w:rPr>
          <w:rFonts w:ascii="Arial" w:hAnsi="Arial" w:cs="Arial"/>
          <w:b/>
          <w:color w:val="2E74B5"/>
        </w:rPr>
        <w:t xml:space="preserve">pour les employeurs </w:t>
      </w:r>
      <w:r w:rsidR="00E2117A">
        <w:rPr>
          <w:rFonts w:ascii="Arial" w:hAnsi="Arial" w:cs="Arial"/>
          <w:b/>
          <w:color w:val="2E74B5"/>
        </w:rPr>
        <w:t xml:space="preserve">de plus de 50 salariés </w:t>
      </w:r>
      <w:r w:rsidRPr="00727755">
        <w:rPr>
          <w:rFonts w:ascii="Arial" w:hAnsi="Arial" w:cs="Arial"/>
          <w:b/>
          <w:color w:val="2E74B5"/>
        </w:rPr>
        <w:t>?</w:t>
      </w:r>
    </w:p>
    <w:p w14:paraId="4A36D8C3" w14:textId="0F1E6367" w:rsidR="00E2117A" w:rsidRPr="00E2117A" w:rsidRDefault="00E2117A" w:rsidP="00E2117A">
      <w:pPr>
        <w:pStyle w:val="paragraph"/>
        <w:jc w:val="both"/>
        <w:textAlignment w:val="baseline"/>
        <w:rPr>
          <w:rStyle w:val="normaltextrun"/>
          <w:rFonts w:ascii="Arial" w:hAnsi="Arial" w:cs="Arial"/>
          <w:iCs/>
          <w:sz w:val="20"/>
          <w:szCs w:val="20"/>
        </w:rPr>
      </w:pPr>
      <w:r w:rsidRPr="00E2117A">
        <w:rPr>
          <w:rStyle w:val="normaltextrun"/>
          <w:rFonts w:ascii="Arial" w:hAnsi="Arial" w:cs="Arial"/>
          <w:iCs/>
          <w:color w:val="000000"/>
          <w:sz w:val="20"/>
          <w:szCs w:val="20"/>
        </w:rPr>
        <w:t>Conformément aux annonces de Gérald DARMANIN, ministre de l’Action et des Comptes publics,</w:t>
      </w:r>
      <w:r w:rsidRPr="00E2117A">
        <w:rPr>
          <w:rStyle w:val="normaltextrun"/>
          <w:rFonts w:ascii="Arial" w:hAnsi="Arial" w:cs="Arial"/>
          <w:iCs/>
          <w:sz w:val="20"/>
          <w:szCs w:val="20"/>
        </w:rPr>
        <w:t xml:space="preserve"> les entreprises qui emploient plus de 50 salariés dont la date d’échéance Urssaf intervient le 5 du mois peuvent reporter tout ou partie du paiement de leurs cotisations salariales et patronales pour l’échéance du 5 avril 2020. La date de paiement de ces cotisations pourra être reportée jusqu’à 3 mois : des informations seront communiquées ultérieurement sur la suite. Aucune pénalité ne sera appliquée.</w:t>
      </w:r>
    </w:p>
    <w:p w14:paraId="35268F2D" w14:textId="77777777" w:rsidR="00E2117A" w:rsidRPr="00E2117A" w:rsidRDefault="00E2117A" w:rsidP="00E2117A">
      <w:pPr>
        <w:pStyle w:val="paragraph"/>
        <w:spacing w:after="240" w:afterAutospacing="0"/>
        <w:jc w:val="both"/>
        <w:textAlignment w:val="baseline"/>
        <w:rPr>
          <w:rStyle w:val="normaltextrun"/>
          <w:rFonts w:ascii="Arial" w:hAnsi="Arial" w:cs="Arial"/>
          <w:iCs/>
          <w:sz w:val="20"/>
          <w:szCs w:val="20"/>
        </w:rPr>
      </w:pPr>
      <w:r w:rsidRPr="00E2117A">
        <w:rPr>
          <w:rStyle w:val="normaltextrun"/>
          <w:rFonts w:ascii="Arial" w:hAnsi="Arial" w:cs="Arial"/>
          <w:iCs/>
          <w:sz w:val="20"/>
          <w:szCs w:val="20"/>
        </w:rPr>
        <w:t>Les employeurs peuvent moduler leur paiement en fonction de leurs besoins : montant à 0, ou montant correspondant à une partie des cotisations.</w:t>
      </w:r>
    </w:p>
    <w:p w14:paraId="234F7F20" w14:textId="62EEE4AF" w:rsidR="00E2117A" w:rsidRPr="00E2117A" w:rsidRDefault="00E2117A" w:rsidP="00E2117A">
      <w:pPr>
        <w:pStyle w:val="paragraph"/>
        <w:spacing w:after="240" w:afterAutospacing="0"/>
        <w:jc w:val="both"/>
        <w:textAlignment w:val="baseline"/>
        <w:rPr>
          <w:rStyle w:val="normaltextrun"/>
          <w:rFonts w:ascii="Arial" w:hAnsi="Arial" w:cs="Arial"/>
          <w:b/>
          <w:iCs/>
          <w:sz w:val="20"/>
          <w:szCs w:val="20"/>
        </w:rPr>
      </w:pPr>
      <w:r w:rsidRPr="00E2117A">
        <w:rPr>
          <w:rStyle w:val="normaltextrun"/>
          <w:rFonts w:ascii="Arial" w:hAnsi="Arial" w:cs="Arial"/>
          <w:b/>
          <w:iCs/>
          <w:sz w:val="20"/>
          <w:szCs w:val="20"/>
          <w:u w:val="single"/>
        </w:rPr>
        <w:t>Il est néanmoins impératif de déclarer</w:t>
      </w:r>
      <w:r w:rsidRPr="00E2117A">
        <w:rPr>
          <w:rStyle w:val="normaltextrun"/>
          <w:rFonts w:ascii="Arial" w:hAnsi="Arial" w:cs="Arial"/>
          <w:iCs/>
          <w:sz w:val="20"/>
          <w:szCs w:val="20"/>
          <w:u w:val="single"/>
        </w:rPr>
        <w:t xml:space="preserve"> </w:t>
      </w:r>
      <w:r w:rsidRPr="00E2117A">
        <w:rPr>
          <w:rFonts w:ascii="Arial" w:eastAsia="Times New Roman" w:hAnsi="Arial" w:cs="Arial"/>
          <w:sz w:val="20"/>
          <w:szCs w:val="20"/>
        </w:rPr>
        <w:t xml:space="preserve">et donc de transmettre la déclaration sociale nominative (DSN) </w:t>
      </w:r>
      <w:r w:rsidR="000D58CB">
        <w:rPr>
          <w:rFonts w:ascii="Arial" w:eastAsia="Times New Roman" w:hAnsi="Arial" w:cs="Arial"/>
          <w:b/>
          <w:sz w:val="20"/>
          <w:szCs w:val="20"/>
        </w:rPr>
        <w:t>jusqu’au 5 avril inclus</w:t>
      </w:r>
      <w:r w:rsidRPr="00E2117A">
        <w:rPr>
          <w:rStyle w:val="normaltextrun"/>
          <w:rFonts w:ascii="Arial" w:hAnsi="Arial" w:cs="Arial"/>
          <w:b/>
          <w:iCs/>
          <w:sz w:val="20"/>
          <w:szCs w:val="20"/>
        </w:rPr>
        <w:t>.</w:t>
      </w:r>
    </w:p>
    <w:p w14:paraId="1E5459C7" w14:textId="56910AC1" w:rsidR="00E2117A" w:rsidRPr="00E2117A" w:rsidRDefault="00E2117A" w:rsidP="00E2117A">
      <w:pPr>
        <w:pStyle w:val="paragraph"/>
        <w:spacing w:after="0" w:afterAutospacing="0"/>
        <w:ind w:left="525"/>
        <w:jc w:val="both"/>
        <w:textAlignment w:val="baseline"/>
        <w:rPr>
          <w:rFonts w:ascii="Arial" w:hAnsi="Arial" w:cs="Arial"/>
          <w:i/>
          <w:color w:val="000000" w:themeColor="text1"/>
          <w:sz w:val="22"/>
          <w:szCs w:val="22"/>
          <w:u w:val="single"/>
        </w:rPr>
      </w:pPr>
      <w:r w:rsidRPr="00E2117A">
        <w:rPr>
          <w:rFonts w:ascii="Arial" w:hAnsi="Arial" w:cs="Arial"/>
          <w:b/>
          <w:i/>
          <w:color w:val="000000" w:themeColor="text1"/>
          <w:sz w:val="22"/>
          <w:szCs w:val="22"/>
        </w:rPr>
        <w:t>Comment faire</w:t>
      </w:r>
      <w:r>
        <w:rPr>
          <w:rFonts w:ascii="Arial" w:hAnsi="Arial" w:cs="Arial"/>
          <w:b/>
          <w:i/>
          <w:color w:val="000000" w:themeColor="text1"/>
          <w:sz w:val="22"/>
          <w:szCs w:val="22"/>
        </w:rPr>
        <w:t> :</w:t>
      </w:r>
    </w:p>
    <w:p w14:paraId="3792AD2A" w14:textId="35B8BA48" w:rsidR="00E2117A" w:rsidRPr="00E2117A" w:rsidRDefault="00E2117A" w:rsidP="00E2117A">
      <w:pPr>
        <w:pStyle w:val="NormalWeb"/>
        <w:numPr>
          <w:ilvl w:val="0"/>
          <w:numId w:val="27"/>
        </w:numPr>
        <w:spacing w:before="75" w:beforeAutospacing="0" w:after="75" w:afterAutospacing="0"/>
        <w:jc w:val="both"/>
        <w:rPr>
          <w:rFonts w:ascii="Arial" w:hAnsi="Arial" w:cs="Arial"/>
          <w:sz w:val="20"/>
          <w:szCs w:val="20"/>
        </w:rPr>
      </w:pPr>
      <w:r w:rsidRPr="00E2117A">
        <w:rPr>
          <w:rFonts w:ascii="Arial" w:hAnsi="Arial" w:cs="Arial"/>
          <w:b/>
          <w:iCs/>
          <w:sz w:val="20"/>
          <w:szCs w:val="20"/>
        </w:rPr>
        <w:t>Premier cas</w:t>
      </w:r>
      <w:r>
        <w:rPr>
          <w:rFonts w:ascii="Arial" w:hAnsi="Arial" w:cs="Arial"/>
          <w:iCs/>
          <w:sz w:val="20"/>
          <w:szCs w:val="20"/>
        </w:rPr>
        <w:t> :</w:t>
      </w:r>
      <w:r w:rsidRPr="00E2117A">
        <w:rPr>
          <w:rFonts w:ascii="Arial" w:hAnsi="Arial" w:cs="Arial"/>
          <w:iCs/>
          <w:sz w:val="20"/>
          <w:szCs w:val="20"/>
        </w:rPr>
        <w:t xml:space="preserve"> l’employeur règle ses cotisations hors DSN, par virement bancaire : il peut adapter le montant de son virement, ou bien ne pas effectuer de virement.</w:t>
      </w:r>
    </w:p>
    <w:p w14:paraId="110A02E5" w14:textId="63BCB917" w:rsidR="00E2117A" w:rsidRPr="00E2117A" w:rsidRDefault="00E2117A" w:rsidP="00E2117A">
      <w:pPr>
        <w:pStyle w:val="NormalWeb"/>
        <w:numPr>
          <w:ilvl w:val="0"/>
          <w:numId w:val="27"/>
        </w:numPr>
        <w:spacing w:before="75" w:beforeAutospacing="0" w:after="75" w:afterAutospacing="0"/>
        <w:jc w:val="both"/>
        <w:rPr>
          <w:rFonts w:ascii="Arial" w:hAnsi="Arial" w:cs="Arial"/>
          <w:sz w:val="20"/>
          <w:szCs w:val="20"/>
        </w:rPr>
      </w:pPr>
      <w:r w:rsidRPr="00E2117A">
        <w:rPr>
          <w:rFonts w:ascii="Arial" w:hAnsi="Arial" w:cs="Arial"/>
          <w:b/>
          <w:iCs/>
          <w:sz w:val="20"/>
          <w:szCs w:val="20"/>
        </w:rPr>
        <w:t>Second cas</w:t>
      </w:r>
      <w:r>
        <w:rPr>
          <w:rFonts w:ascii="Arial" w:hAnsi="Arial" w:cs="Arial"/>
          <w:iCs/>
          <w:sz w:val="20"/>
          <w:szCs w:val="20"/>
        </w:rPr>
        <w:t xml:space="preserve"> : </w:t>
      </w:r>
      <w:r w:rsidRPr="00E2117A">
        <w:rPr>
          <w:rFonts w:ascii="Arial" w:hAnsi="Arial" w:cs="Arial"/>
          <w:iCs/>
          <w:sz w:val="20"/>
          <w:szCs w:val="20"/>
        </w:rPr>
        <w:t xml:space="preserve">l’employeur règle ses cotisations via la DSN : il doit transmettre la DSN de </w:t>
      </w:r>
      <w:r w:rsidR="000D58CB">
        <w:rPr>
          <w:rFonts w:ascii="Arial" w:hAnsi="Arial" w:cs="Arial"/>
          <w:iCs/>
          <w:sz w:val="20"/>
          <w:szCs w:val="20"/>
        </w:rPr>
        <w:t>m</w:t>
      </w:r>
      <w:r w:rsidRPr="00E2117A">
        <w:rPr>
          <w:rFonts w:ascii="Arial" w:hAnsi="Arial" w:cs="Arial"/>
          <w:iCs/>
          <w:sz w:val="20"/>
          <w:szCs w:val="20"/>
        </w:rPr>
        <w:t xml:space="preserve">ars 2020 </w:t>
      </w:r>
      <w:r w:rsidR="000D58CB">
        <w:rPr>
          <w:rFonts w:ascii="Arial" w:hAnsi="Arial" w:cs="Arial"/>
          <w:iCs/>
          <w:sz w:val="20"/>
          <w:szCs w:val="20"/>
        </w:rPr>
        <w:t>jusqu’au 5 avril inclus</w:t>
      </w:r>
      <w:r w:rsidRPr="00E2117A">
        <w:rPr>
          <w:rFonts w:ascii="Arial" w:hAnsi="Arial" w:cs="Arial"/>
          <w:iCs/>
          <w:sz w:val="20"/>
          <w:szCs w:val="20"/>
        </w:rPr>
        <w:t>, et peut moduler son paiement SEPA au sein de cette DSN</w:t>
      </w:r>
    </w:p>
    <w:tbl>
      <w:tblPr>
        <w:tblStyle w:val="Grilledutableau"/>
        <w:tblW w:w="0" w:type="auto"/>
        <w:tblLook w:val="04A0" w:firstRow="1" w:lastRow="0" w:firstColumn="1" w:lastColumn="0" w:noHBand="0" w:noVBand="1"/>
      </w:tblPr>
      <w:tblGrid>
        <w:gridCol w:w="9062"/>
      </w:tblGrid>
      <w:tr w:rsidR="004643FF" w14:paraId="3ADA7CB5" w14:textId="77777777" w:rsidTr="004643FF">
        <w:tc>
          <w:tcPr>
            <w:tcW w:w="9062" w:type="dxa"/>
          </w:tcPr>
          <w:p w14:paraId="25D0F4D1" w14:textId="77777777" w:rsidR="004643FF" w:rsidRPr="004643FF" w:rsidRDefault="004643FF" w:rsidP="004643FF">
            <w:pPr>
              <w:pStyle w:val="paragraph"/>
              <w:spacing w:after="240"/>
              <w:jc w:val="both"/>
              <w:textAlignment w:val="baseline"/>
              <w:rPr>
                <w:rStyle w:val="normaltextrun"/>
                <w:rFonts w:ascii="Arial" w:hAnsi="Arial" w:cs="Arial"/>
                <w:b/>
                <w:iCs/>
                <w:sz w:val="20"/>
                <w:szCs w:val="20"/>
              </w:rPr>
            </w:pPr>
            <w:r w:rsidRPr="004643FF">
              <w:rPr>
                <w:rStyle w:val="normaltextrun"/>
                <w:rFonts w:ascii="Arial" w:hAnsi="Arial" w:cs="Arial"/>
                <w:b/>
                <w:iCs/>
                <w:sz w:val="20"/>
                <w:szCs w:val="20"/>
              </w:rPr>
              <w:t xml:space="preserve">Important : </w:t>
            </w:r>
          </w:p>
          <w:p w14:paraId="5C4CBD42" w14:textId="37F1FDA6" w:rsidR="004643FF" w:rsidRDefault="004643FF" w:rsidP="004643FF">
            <w:pPr>
              <w:pStyle w:val="paragraph"/>
              <w:numPr>
                <w:ilvl w:val="0"/>
                <w:numId w:val="32"/>
              </w:numPr>
              <w:spacing w:after="240"/>
              <w:jc w:val="both"/>
              <w:textAlignment w:val="baseline"/>
              <w:rPr>
                <w:rStyle w:val="normaltextrun"/>
                <w:rFonts w:ascii="Arial" w:hAnsi="Arial" w:cs="Arial"/>
                <w:iCs/>
                <w:sz w:val="20"/>
                <w:szCs w:val="20"/>
              </w:rPr>
            </w:pPr>
            <w:r>
              <w:rPr>
                <w:rStyle w:val="normaltextrun"/>
                <w:rFonts w:ascii="Arial" w:hAnsi="Arial" w:cs="Arial"/>
                <w:iCs/>
                <w:sz w:val="20"/>
                <w:szCs w:val="20"/>
              </w:rPr>
              <w:t>S</w:t>
            </w:r>
            <w:r w:rsidRPr="004643FF">
              <w:rPr>
                <w:rStyle w:val="normaltextrun"/>
                <w:rFonts w:ascii="Arial" w:hAnsi="Arial" w:cs="Arial"/>
                <w:iCs/>
                <w:sz w:val="20"/>
                <w:szCs w:val="20"/>
              </w:rPr>
              <w:t>i vous transmettez la DSN une première fois avant le lundi 6 avril, et que vous souhaitez dans un second temps modifier votre déclaration et/ou votre paiement SEPA au sein de cette DSN, vous devez effectuer cette modification via une DSN «</w:t>
            </w:r>
            <w:r>
              <w:rPr>
                <w:rStyle w:val="normaltextrun"/>
                <w:rFonts w:ascii="Arial" w:hAnsi="Arial" w:cs="Arial"/>
                <w:iCs/>
                <w:sz w:val="20"/>
                <w:szCs w:val="20"/>
              </w:rPr>
              <w:t xml:space="preserve"> </w:t>
            </w:r>
            <w:r w:rsidRPr="004643FF">
              <w:rPr>
                <w:rStyle w:val="normaltextrun"/>
                <w:rFonts w:ascii="Arial" w:hAnsi="Arial" w:cs="Arial"/>
                <w:iCs/>
                <w:sz w:val="20"/>
                <w:szCs w:val="20"/>
              </w:rPr>
              <w:t>annule et remplace</w:t>
            </w:r>
            <w:r>
              <w:rPr>
                <w:rStyle w:val="normaltextrun"/>
                <w:rFonts w:ascii="Arial" w:hAnsi="Arial" w:cs="Arial"/>
                <w:iCs/>
                <w:sz w:val="20"/>
                <w:szCs w:val="20"/>
              </w:rPr>
              <w:t xml:space="preserve"> </w:t>
            </w:r>
            <w:r w:rsidRPr="004643FF">
              <w:rPr>
                <w:rStyle w:val="normaltextrun"/>
                <w:rFonts w:ascii="Arial" w:hAnsi="Arial" w:cs="Arial"/>
                <w:iCs/>
                <w:sz w:val="20"/>
                <w:szCs w:val="20"/>
              </w:rPr>
              <w:t>», à transmettre jusqu’au dimanche 5</w:t>
            </w:r>
            <w:r>
              <w:rPr>
                <w:rStyle w:val="normaltextrun"/>
                <w:rFonts w:ascii="Arial" w:hAnsi="Arial" w:cs="Arial"/>
                <w:iCs/>
                <w:sz w:val="20"/>
                <w:szCs w:val="20"/>
              </w:rPr>
              <w:t xml:space="preserve"> </w:t>
            </w:r>
            <w:r w:rsidRPr="004643FF">
              <w:rPr>
                <w:rStyle w:val="normaltextrun"/>
                <w:rFonts w:ascii="Arial" w:hAnsi="Arial" w:cs="Arial"/>
                <w:iCs/>
                <w:sz w:val="20"/>
                <w:szCs w:val="20"/>
              </w:rPr>
              <w:t>avril inclus</w:t>
            </w:r>
            <w:r>
              <w:rPr>
                <w:rStyle w:val="normaltextrun"/>
                <w:rFonts w:ascii="Arial" w:hAnsi="Arial" w:cs="Arial"/>
                <w:iCs/>
                <w:sz w:val="20"/>
                <w:szCs w:val="20"/>
              </w:rPr>
              <w:t>.</w:t>
            </w:r>
          </w:p>
          <w:p w14:paraId="2F17B07D" w14:textId="070563D2" w:rsidR="004643FF" w:rsidRDefault="004643FF" w:rsidP="004643FF">
            <w:pPr>
              <w:pStyle w:val="paragraph"/>
              <w:numPr>
                <w:ilvl w:val="0"/>
                <w:numId w:val="32"/>
              </w:numPr>
              <w:spacing w:after="240" w:afterAutospacing="0"/>
              <w:jc w:val="both"/>
              <w:textAlignment w:val="baseline"/>
              <w:rPr>
                <w:rStyle w:val="normaltextrun"/>
                <w:rFonts w:ascii="Arial" w:hAnsi="Arial" w:cs="Arial"/>
                <w:iCs/>
                <w:sz w:val="20"/>
                <w:szCs w:val="20"/>
              </w:rPr>
            </w:pPr>
            <w:r w:rsidRPr="004643FF">
              <w:rPr>
                <w:rStyle w:val="normaltextrun"/>
                <w:rFonts w:ascii="Arial" w:hAnsi="Arial" w:cs="Arial"/>
                <w:iCs/>
                <w:sz w:val="20"/>
                <w:szCs w:val="20"/>
              </w:rPr>
              <w:t>Si vous souhaitez modifier uniquement votre paiement SEPA au sein de cette DSN, vous pouvez également le faire, jusqu’au lundi 6 avril à 7h00,</w:t>
            </w:r>
            <w:r>
              <w:rPr>
                <w:rStyle w:val="normaltextrun"/>
                <w:rFonts w:ascii="Arial" w:hAnsi="Arial" w:cs="Arial"/>
                <w:iCs/>
                <w:sz w:val="20"/>
                <w:szCs w:val="20"/>
              </w:rPr>
              <w:t xml:space="preserve"> </w:t>
            </w:r>
            <w:r w:rsidRPr="004643FF">
              <w:rPr>
                <w:rStyle w:val="normaltextrun"/>
                <w:rFonts w:ascii="Arial" w:hAnsi="Arial" w:cs="Arial"/>
                <w:iCs/>
                <w:sz w:val="20"/>
                <w:szCs w:val="20"/>
              </w:rPr>
              <w:t>selon le mode</w:t>
            </w:r>
            <w:r>
              <w:rPr>
                <w:rStyle w:val="normaltextrun"/>
                <w:rFonts w:ascii="Arial" w:hAnsi="Arial" w:cs="Arial"/>
                <w:iCs/>
                <w:sz w:val="20"/>
                <w:szCs w:val="20"/>
              </w:rPr>
              <w:t xml:space="preserve"> </w:t>
            </w:r>
            <w:r w:rsidRPr="004643FF">
              <w:rPr>
                <w:rStyle w:val="normaltextrun"/>
                <w:rFonts w:ascii="Arial" w:hAnsi="Arial" w:cs="Arial"/>
                <w:iCs/>
                <w:sz w:val="20"/>
                <w:szCs w:val="20"/>
              </w:rPr>
              <w:t>opératoire accessible</w:t>
            </w:r>
            <w:r>
              <w:rPr>
                <w:rStyle w:val="normaltextrun"/>
                <w:rFonts w:ascii="Arial" w:hAnsi="Arial" w:cs="Arial"/>
                <w:iCs/>
                <w:sz w:val="20"/>
                <w:szCs w:val="20"/>
              </w:rPr>
              <w:t xml:space="preserve"> </w:t>
            </w:r>
            <w:r w:rsidRPr="004643FF">
              <w:rPr>
                <w:rStyle w:val="normaltextrun"/>
                <w:rFonts w:ascii="Arial" w:hAnsi="Arial" w:cs="Arial"/>
                <w:iCs/>
                <w:sz w:val="20"/>
                <w:szCs w:val="20"/>
              </w:rPr>
              <w:t>ci-dessous</w:t>
            </w:r>
            <w:r>
              <w:rPr>
                <w:rStyle w:val="normaltextrun"/>
                <w:rFonts w:ascii="Arial" w:hAnsi="Arial" w:cs="Arial"/>
                <w:iCs/>
                <w:sz w:val="20"/>
                <w:szCs w:val="20"/>
              </w:rPr>
              <w:t xml:space="preserve"> </w:t>
            </w:r>
            <w:r w:rsidRPr="004643FF">
              <w:rPr>
                <w:rStyle w:val="normaltextrun"/>
                <w:rFonts w:ascii="Arial" w:hAnsi="Arial" w:cs="Arial"/>
                <w:iCs/>
                <w:sz w:val="20"/>
                <w:szCs w:val="20"/>
              </w:rPr>
              <w:t>:</w:t>
            </w:r>
            <w:r>
              <w:rPr>
                <w:rStyle w:val="normaltextrun"/>
                <w:rFonts w:ascii="Arial" w:hAnsi="Arial" w:cs="Arial"/>
                <w:iCs/>
                <w:sz w:val="20"/>
                <w:szCs w:val="20"/>
              </w:rPr>
              <w:t xml:space="preserve"> </w:t>
            </w:r>
            <w:r w:rsidRPr="004643FF">
              <w:rPr>
                <w:rStyle w:val="normaltextrun"/>
                <w:rFonts w:ascii="Arial" w:hAnsi="Arial" w:cs="Arial"/>
                <w:iCs/>
                <w:sz w:val="20"/>
                <w:szCs w:val="20"/>
              </w:rPr>
              <w:t>http://www.dsn-info.fr/documentation/telepaiement-services-urssaf.pdf</w:t>
            </w:r>
          </w:p>
        </w:tc>
      </w:tr>
    </w:tbl>
    <w:p w14:paraId="481DCE7A" w14:textId="569E711E" w:rsidR="00E2117A" w:rsidRDefault="00E2117A" w:rsidP="00E2117A">
      <w:pPr>
        <w:pStyle w:val="paragraph"/>
        <w:spacing w:after="240" w:afterAutospacing="0"/>
        <w:jc w:val="both"/>
        <w:textAlignment w:val="baseline"/>
        <w:rPr>
          <w:rStyle w:val="normaltextrun"/>
          <w:rFonts w:ascii="Arial" w:hAnsi="Arial" w:cs="Arial"/>
          <w:iCs/>
          <w:sz w:val="20"/>
          <w:szCs w:val="20"/>
        </w:rPr>
      </w:pPr>
      <w:r w:rsidRPr="00E2117A">
        <w:rPr>
          <w:rStyle w:val="normaltextrun"/>
          <w:rFonts w:ascii="Arial" w:hAnsi="Arial" w:cs="Arial"/>
          <w:iCs/>
          <w:sz w:val="20"/>
          <w:szCs w:val="20"/>
        </w:rPr>
        <w:t xml:space="preserve">Si l’employeur ne souhaite pas opter pour un report de l’ensemble des cotisations et préfère régler les cotisations salariales, il peut échelonner le règlement des cotisations patronales, comme habituellement. Pour cela, il peut se connecter à son espace en ligne sur </w:t>
      </w:r>
      <w:hyperlink r:id="rId11" w:tgtFrame="_blank" w:history="1">
        <w:r w:rsidRPr="00E2117A">
          <w:rPr>
            <w:rStyle w:val="Lienhypertexte"/>
            <w:rFonts w:ascii="Arial" w:hAnsi="Arial" w:cs="Arial"/>
            <w:iCs/>
            <w:color w:val="auto"/>
            <w:sz w:val="20"/>
            <w:szCs w:val="20"/>
          </w:rPr>
          <w:t>urssaf.fr</w:t>
        </w:r>
      </w:hyperlink>
      <w:r w:rsidRPr="00E2117A">
        <w:rPr>
          <w:rStyle w:val="normaltextrun"/>
          <w:rFonts w:ascii="Arial" w:hAnsi="Arial" w:cs="Arial"/>
          <w:iCs/>
          <w:sz w:val="20"/>
          <w:szCs w:val="20"/>
        </w:rPr>
        <w:t xml:space="preserve"> et signaler sa situation via la messagerie : « Nouveau message » / « Une formalité déclarative » / « Déclarer une </w:t>
      </w:r>
      <w:r w:rsidRPr="00E2117A">
        <w:rPr>
          <w:rStyle w:val="normaltextrun"/>
          <w:rFonts w:ascii="Arial" w:hAnsi="Arial" w:cs="Arial"/>
          <w:iCs/>
          <w:sz w:val="20"/>
          <w:szCs w:val="20"/>
        </w:rPr>
        <w:lastRenderedPageBreak/>
        <w:t xml:space="preserve">situation exceptionnelle ». </w:t>
      </w:r>
      <w:r w:rsidR="009E1EB7" w:rsidRPr="009E1EB7">
        <w:rPr>
          <w:rStyle w:val="normaltextrun"/>
          <w:rFonts w:ascii="Arial" w:hAnsi="Arial" w:cs="Arial"/>
          <w:iCs/>
          <w:sz w:val="20"/>
          <w:szCs w:val="20"/>
        </w:rPr>
        <w:t>Il est également possible de joindre l’Urssaf par téléphone au 3957 (0,12€ / min + prix appel). </w:t>
      </w:r>
    </w:p>
    <w:p w14:paraId="7D872CAD" w14:textId="77777777" w:rsidR="004643FF" w:rsidRDefault="004643FF" w:rsidP="009E1EB7">
      <w:pPr>
        <w:textAlignment w:val="baseline"/>
        <w:rPr>
          <w:rStyle w:val="normaltextrun"/>
          <w:rFonts w:ascii="Arial" w:eastAsia="Calibri" w:hAnsi="Arial" w:cs="Arial"/>
          <w:b/>
          <w:i/>
          <w:iCs/>
          <w:color w:val="00000A"/>
          <w:sz w:val="20"/>
        </w:rPr>
      </w:pPr>
    </w:p>
    <w:p w14:paraId="6EBC20EE" w14:textId="77777777" w:rsidR="004643FF" w:rsidRDefault="004643FF" w:rsidP="009E1EB7">
      <w:pPr>
        <w:textAlignment w:val="baseline"/>
        <w:rPr>
          <w:rStyle w:val="normaltextrun"/>
          <w:rFonts w:ascii="Arial" w:eastAsia="Calibri" w:hAnsi="Arial" w:cs="Arial"/>
          <w:b/>
          <w:i/>
          <w:iCs/>
          <w:color w:val="00000A"/>
          <w:sz w:val="20"/>
        </w:rPr>
      </w:pPr>
    </w:p>
    <w:p w14:paraId="6ADB0820" w14:textId="77777777" w:rsidR="004643FF" w:rsidRDefault="004643FF" w:rsidP="009E1EB7">
      <w:pPr>
        <w:textAlignment w:val="baseline"/>
        <w:rPr>
          <w:rStyle w:val="normaltextrun"/>
          <w:rFonts w:ascii="Arial" w:eastAsia="Calibri" w:hAnsi="Arial" w:cs="Arial"/>
          <w:b/>
          <w:i/>
          <w:iCs/>
          <w:color w:val="00000A"/>
          <w:sz w:val="20"/>
        </w:rPr>
      </w:pPr>
    </w:p>
    <w:p w14:paraId="25425963" w14:textId="77777777" w:rsidR="004643FF" w:rsidRDefault="004643FF" w:rsidP="009E1EB7">
      <w:pPr>
        <w:textAlignment w:val="baseline"/>
        <w:rPr>
          <w:rStyle w:val="normaltextrun"/>
          <w:rFonts w:ascii="Arial" w:eastAsia="Calibri" w:hAnsi="Arial" w:cs="Arial"/>
          <w:b/>
          <w:i/>
          <w:iCs/>
          <w:color w:val="00000A"/>
          <w:sz w:val="20"/>
        </w:rPr>
      </w:pPr>
    </w:p>
    <w:p w14:paraId="2F9A5734" w14:textId="77777777" w:rsidR="004643FF" w:rsidRDefault="004643FF" w:rsidP="009E1EB7">
      <w:pPr>
        <w:textAlignment w:val="baseline"/>
        <w:rPr>
          <w:rStyle w:val="normaltextrun"/>
          <w:rFonts w:ascii="Arial" w:eastAsia="Calibri" w:hAnsi="Arial" w:cs="Arial"/>
          <w:b/>
          <w:i/>
          <w:iCs/>
          <w:color w:val="00000A"/>
          <w:sz w:val="20"/>
        </w:rPr>
      </w:pPr>
    </w:p>
    <w:p w14:paraId="3DFF33E2" w14:textId="77777777" w:rsidR="004643FF" w:rsidRDefault="004643FF" w:rsidP="009E1EB7">
      <w:pPr>
        <w:textAlignment w:val="baseline"/>
        <w:rPr>
          <w:rStyle w:val="normaltextrun"/>
          <w:rFonts w:ascii="Arial" w:eastAsia="Calibri" w:hAnsi="Arial" w:cs="Arial"/>
          <w:b/>
          <w:i/>
          <w:iCs/>
          <w:color w:val="00000A"/>
          <w:sz w:val="20"/>
        </w:rPr>
      </w:pPr>
    </w:p>
    <w:p w14:paraId="09E9DCCD" w14:textId="77777777" w:rsidR="004643FF" w:rsidRDefault="004643FF" w:rsidP="009E1EB7">
      <w:pPr>
        <w:textAlignment w:val="baseline"/>
        <w:rPr>
          <w:rStyle w:val="normaltextrun"/>
          <w:rFonts w:ascii="Arial" w:eastAsia="Calibri" w:hAnsi="Arial" w:cs="Arial"/>
          <w:b/>
          <w:i/>
          <w:iCs/>
          <w:color w:val="00000A"/>
          <w:sz w:val="20"/>
        </w:rPr>
      </w:pPr>
    </w:p>
    <w:p w14:paraId="7F13F740" w14:textId="77777777" w:rsidR="004643FF" w:rsidRDefault="004643FF" w:rsidP="009E1EB7">
      <w:pPr>
        <w:textAlignment w:val="baseline"/>
        <w:rPr>
          <w:rStyle w:val="normaltextrun"/>
          <w:rFonts w:ascii="Arial" w:eastAsia="Calibri" w:hAnsi="Arial" w:cs="Arial"/>
          <w:b/>
          <w:i/>
          <w:iCs/>
          <w:color w:val="00000A"/>
          <w:sz w:val="20"/>
        </w:rPr>
      </w:pPr>
    </w:p>
    <w:p w14:paraId="08B64E0F" w14:textId="77777777" w:rsidR="000D58CB" w:rsidRDefault="000D58CB" w:rsidP="009E1EB7">
      <w:pPr>
        <w:textAlignment w:val="baseline"/>
        <w:rPr>
          <w:rStyle w:val="normaltextrun"/>
          <w:rFonts w:ascii="Arial" w:eastAsia="Calibri" w:hAnsi="Arial" w:cs="Arial"/>
          <w:b/>
          <w:i/>
          <w:iCs/>
          <w:color w:val="00000A"/>
          <w:sz w:val="20"/>
        </w:rPr>
      </w:pPr>
    </w:p>
    <w:p w14:paraId="2EF3F036" w14:textId="5A159307" w:rsidR="009E1EB7" w:rsidRDefault="009E1EB7" w:rsidP="009E1EB7">
      <w:pPr>
        <w:textAlignment w:val="baseline"/>
        <w:rPr>
          <w:rStyle w:val="normaltextrun"/>
          <w:rFonts w:ascii="Arial" w:eastAsia="Calibri" w:hAnsi="Arial" w:cs="Arial"/>
          <w:iCs/>
          <w:color w:val="00000A"/>
        </w:rPr>
      </w:pPr>
      <w:r>
        <w:rPr>
          <w:rStyle w:val="normaltextrun"/>
          <w:rFonts w:ascii="Arial" w:eastAsia="Calibri" w:hAnsi="Arial" w:cs="Arial"/>
          <w:b/>
          <w:i/>
          <w:iCs/>
          <w:color w:val="00000A"/>
          <w:sz w:val="20"/>
        </w:rPr>
        <w:t>Pour les employeurs qui ont conclu un accord de délais de paiement avec l'Urssaf pour des cotisations se rapportant à des périodes antérieures</w:t>
      </w:r>
      <w:r>
        <w:rPr>
          <w:rStyle w:val="normaltextrun"/>
          <w:rFonts w:ascii="Arial" w:eastAsia="Calibri" w:hAnsi="Arial" w:cs="Arial"/>
          <w:iCs/>
          <w:color w:val="00000A"/>
          <w:sz w:val="20"/>
        </w:rPr>
        <w:t xml:space="preserve">, le prélèvement du mois d’avril </w:t>
      </w:r>
      <w:r w:rsidR="000B198D">
        <w:rPr>
          <w:rStyle w:val="normaltextrun"/>
          <w:rFonts w:ascii="Arial" w:eastAsia="Calibri" w:hAnsi="Arial" w:cs="Arial"/>
          <w:iCs/>
          <w:color w:val="00000A"/>
          <w:sz w:val="20"/>
        </w:rPr>
        <w:t xml:space="preserve">ne </w:t>
      </w:r>
      <w:r>
        <w:rPr>
          <w:rStyle w:val="normaltextrun"/>
          <w:rFonts w:ascii="Arial" w:eastAsia="Calibri" w:hAnsi="Arial" w:cs="Arial"/>
          <w:iCs/>
          <w:color w:val="00000A"/>
          <w:sz w:val="20"/>
        </w:rPr>
        <w:t xml:space="preserve">sera </w:t>
      </w:r>
      <w:r w:rsidR="000B198D">
        <w:rPr>
          <w:rStyle w:val="normaltextrun"/>
          <w:rFonts w:ascii="Arial" w:eastAsia="Calibri" w:hAnsi="Arial" w:cs="Arial"/>
          <w:iCs/>
          <w:color w:val="00000A"/>
          <w:sz w:val="20"/>
        </w:rPr>
        <w:t xml:space="preserve">pas </w:t>
      </w:r>
      <w:r>
        <w:rPr>
          <w:rStyle w:val="normaltextrun"/>
          <w:rFonts w:ascii="Arial" w:eastAsia="Calibri" w:hAnsi="Arial" w:cs="Arial"/>
          <w:iCs/>
          <w:color w:val="00000A"/>
          <w:sz w:val="20"/>
        </w:rPr>
        <w:t>effectué</w:t>
      </w:r>
      <w:r w:rsidR="000B198D">
        <w:rPr>
          <w:rStyle w:val="normaltextrun"/>
          <w:rFonts w:ascii="Arial" w:eastAsia="Calibri" w:hAnsi="Arial" w:cs="Arial"/>
          <w:iCs/>
          <w:color w:val="00000A"/>
          <w:sz w:val="20"/>
        </w:rPr>
        <w:t xml:space="preserve"> et </w:t>
      </w:r>
      <w:r>
        <w:rPr>
          <w:rStyle w:val="normaltextrun"/>
          <w:rFonts w:ascii="Arial" w:eastAsia="Calibri" w:hAnsi="Arial" w:cs="Arial"/>
          <w:iCs/>
          <w:color w:val="00000A"/>
          <w:sz w:val="20"/>
        </w:rPr>
        <w:t xml:space="preserve">l'échéance non réglée sera reportée </w:t>
      </w:r>
      <w:r w:rsidR="000B198D">
        <w:rPr>
          <w:rStyle w:val="normaltextrun"/>
          <w:rFonts w:ascii="Arial" w:eastAsia="Calibri" w:hAnsi="Arial" w:cs="Arial"/>
          <w:iCs/>
          <w:color w:val="00000A"/>
          <w:sz w:val="20"/>
        </w:rPr>
        <w:t>au mois de juillet</w:t>
      </w:r>
      <w:r>
        <w:rPr>
          <w:rStyle w:val="normaltextrun"/>
          <w:rFonts w:ascii="Arial" w:eastAsia="Calibri" w:hAnsi="Arial" w:cs="Arial"/>
          <w:iCs/>
          <w:color w:val="00000A"/>
          <w:sz w:val="20"/>
        </w:rPr>
        <w:t xml:space="preserve">. </w:t>
      </w:r>
    </w:p>
    <w:p w14:paraId="3207EF5E" w14:textId="2388C725" w:rsidR="009E1EB7" w:rsidRPr="00E2117A" w:rsidRDefault="009E1EB7" w:rsidP="009E1EB7">
      <w:pPr>
        <w:textAlignment w:val="baseline"/>
        <w:rPr>
          <w:rStyle w:val="normaltextrun"/>
          <w:rFonts w:ascii="Arial" w:hAnsi="Arial" w:cs="Arial"/>
          <w:iCs/>
          <w:sz w:val="20"/>
        </w:rPr>
      </w:pPr>
    </w:p>
    <w:p w14:paraId="0DD82C27" w14:textId="77777777" w:rsidR="00E2117A" w:rsidRPr="00FF68AC" w:rsidRDefault="00E2117A" w:rsidP="00E2117A">
      <w:pPr>
        <w:shd w:val="clear" w:color="auto" w:fill="D9D9D9" w:themeFill="background1" w:themeFillShade="D9"/>
        <w:rPr>
          <w:rStyle w:val="normaltextrun"/>
          <w:rFonts w:ascii="Arial" w:hAnsi="Arial" w:cs="Arial"/>
          <w:i/>
          <w:iCs/>
          <w:sz w:val="20"/>
        </w:rPr>
      </w:pPr>
      <w:r w:rsidRPr="00FF68AC">
        <w:rPr>
          <w:rStyle w:val="normaltextrun"/>
          <w:rFonts w:ascii="Arial" w:hAnsi="Arial" w:cs="Arial"/>
          <w:i/>
          <w:iCs/>
          <w:sz w:val="20"/>
        </w:rPr>
        <w:t>Un report ou un accord délai est également possible pour les cotisations de retraite complémentaire. Les employeurs sont invités à se rapprocher de leur institution de retraite complémentaire.</w:t>
      </w:r>
    </w:p>
    <w:p w14:paraId="36417D32" w14:textId="77777777" w:rsidR="00E2117A" w:rsidRDefault="00E2117A" w:rsidP="00E2117A">
      <w:pPr>
        <w:jc w:val="both"/>
        <w:rPr>
          <w:rStyle w:val="normaltextrun"/>
          <w:rFonts w:asciiTheme="minorHAnsi" w:hAnsiTheme="minorHAnsi" w:cstheme="minorHAnsi"/>
          <w:iCs/>
          <w:sz w:val="22"/>
          <w:szCs w:val="22"/>
        </w:rPr>
      </w:pPr>
    </w:p>
    <w:p w14:paraId="6791C710" w14:textId="77777777" w:rsidR="00E2117A" w:rsidRPr="00E2117A" w:rsidRDefault="00E2117A" w:rsidP="009E1EB7">
      <w:pPr>
        <w:pBdr>
          <w:top w:val="single" w:sz="4" w:space="1" w:color="0070C0"/>
          <w:left w:val="single" w:sz="4" w:space="4" w:color="0070C0"/>
          <w:bottom w:val="single" w:sz="4" w:space="1" w:color="0070C0"/>
          <w:right w:val="single" w:sz="4" w:space="4" w:color="0070C0"/>
          <w:between w:val="single" w:sz="4" w:space="1" w:color="auto"/>
        </w:pBdr>
        <w:rPr>
          <w:rFonts w:ascii="Arial" w:hAnsi="Arial" w:cs="Arial"/>
          <w:color w:val="000000"/>
          <w:sz w:val="20"/>
          <w:lang w:eastAsia="en-US"/>
        </w:rPr>
      </w:pPr>
      <w:r w:rsidRPr="00E2117A">
        <w:rPr>
          <w:rFonts w:ascii="Arial" w:hAnsi="Arial" w:cs="Arial"/>
          <w:color w:val="000000"/>
          <w:sz w:val="20"/>
        </w:rPr>
        <w:t xml:space="preserve">Dans le contexte actuel, où notre système de soins et plus largement notre protection sociale et l’action de l’Etat sont plus que jamais sollicités, il est important que les entreprises qui le peuvent continuent à participer au financement de la solidarité nationale. Nous appelons donc les entreprises à faire preuve de responsabilité dans l'usage des facilités qui leur sont accordées, afin qu'elles bénéficient avant tout aux entreprises qui en ont besoin. </w:t>
      </w:r>
    </w:p>
    <w:p w14:paraId="5E8EA7B9" w14:textId="77777777" w:rsidR="00E2117A" w:rsidRDefault="00E2117A" w:rsidP="00E2117A">
      <w:pPr>
        <w:jc w:val="both"/>
        <w:rPr>
          <w:rStyle w:val="normaltextrun"/>
          <w:rFonts w:eastAsiaTheme="minorHAnsi"/>
          <w:iCs/>
        </w:rPr>
      </w:pPr>
    </w:p>
    <w:p w14:paraId="21C5482A" w14:textId="61CCFA2E" w:rsidR="00E2117A" w:rsidRPr="009E1EB7" w:rsidRDefault="009E1EB7" w:rsidP="004643FF">
      <w:pPr>
        <w:spacing w:before="100" w:beforeAutospacing="1"/>
        <w:outlineLvl w:val="2"/>
        <w:rPr>
          <w:rFonts w:ascii="Arial" w:hAnsi="Arial" w:cs="Arial"/>
          <w:b/>
          <w:color w:val="2E74B5"/>
        </w:rPr>
      </w:pPr>
      <w:r w:rsidRPr="00727755">
        <w:rPr>
          <w:rFonts w:ascii="Arial" w:hAnsi="Arial" w:cs="Arial"/>
          <w:b/>
          <w:color w:val="2E74B5"/>
        </w:rPr>
        <w:t xml:space="preserve">Quel </w:t>
      </w:r>
      <w:r>
        <w:rPr>
          <w:rFonts w:ascii="Arial" w:hAnsi="Arial" w:cs="Arial"/>
          <w:b/>
          <w:color w:val="2E74B5"/>
        </w:rPr>
        <w:t>accompagnement</w:t>
      </w:r>
      <w:r w:rsidRPr="00727755">
        <w:rPr>
          <w:rFonts w:ascii="Arial" w:hAnsi="Arial" w:cs="Arial"/>
          <w:b/>
          <w:color w:val="2E74B5"/>
        </w:rPr>
        <w:t> </w:t>
      </w:r>
      <w:r>
        <w:rPr>
          <w:rFonts w:ascii="Arial" w:hAnsi="Arial" w:cs="Arial"/>
          <w:b/>
          <w:color w:val="2E74B5"/>
        </w:rPr>
        <w:t xml:space="preserve">pour </w:t>
      </w:r>
      <w:r w:rsidR="00E2117A" w:rsidRPr="009E1EB7">
        <w:rPr>
          <w:rFonts w:ascii="Arial" w:hAnsi="Arial" w:cs="Arial"/>
          <w:b/>
          <w:color w:val="2E74B5"/>
        </w:rPr>
        <w:t>les travailleurs indépendants</w:t>
      </w:r>
      <w:r>
        <w:rPr>
          <w:rFonts w:ascii="Arial" w:hAnsi="Arial" w:cs="Arial"/>
          <w:b/>
          <w:color w:val="2E74B5"/>
        </w:rPr>
        <w:t> ?</w:t>
      </w:r>
    </w:p>
    <w:p w14:paraId="286E3293" w14:textId="77777777" w:rsidR="00E2117A" w:rsidRPr="009E1EB7" w:rsidRDefault="00E2117A" w:rsidP="009E1EB7">
      <w:pPr>
        <w:spacing w:before="100" w:beforeAutospacing="1" w:after="100" w:afterAutospacing="1"/>
        <w:jc w:val="both"/>
        <w:rPr>
          <w:rFonts w:ascii="Arial" w:hAnsi="Arial" w:cs="Arial"/>
          <w:sz w:val="20"/>
        </w:rPr>
      </w:pPr>
      <w:bookmarkStart w:id="1" w:name="_Hlk35849562"/>
      <w:r w:rsidRPr="009E1EB7">
        <w:rPr>
          <w:rFonts w:ascii="Arial" w:hAnsi="Arial" w:cs="Arial"/>
          <w:sz w:val="20"/>
        </w:rPr>
        <w:t>L’</w:t>
      </w:r>
      <w:r w:rsidRPr="009E1EB7">
        <w:rPr>
          <w:rFonts w:ascii="Arial" w:hAnsi="Arial" w:cs="Arial"/>
          <w:b/>
          <w:bCs/>
          <w:sz w:val="20"/>
        </w:rPr>
        <w:t>échéance mensuelle du 5 avril ne sera pas prélevée</w:t>
      </w:r>
      <w:r w:rsidRPr="009E1EB7">
        <w:rPr>
          <w:rFonts w:ascii="Arial" w:hAnsi="Arial" w:cs="Arial"/>
          <w:sz w:val="20"/>
        </w:rPr>
        <w:t>. Dans l’attente de mesures à venir, le montant de cette échéance sera lissé sur les échéances ultérieures (mai à décembre).</w:t>
      </w:r>
    </w:p>
    <w:p w14:paraId="2696F789" w14:textId="77777777" w:rsidR="00E2117A" w:rsidRPr="009E1EB7" w:rsidRDefault="00E2117A" w:rsidP="004643FF">
      <w:pPr>
        <w:spacing w:before="100" w:beforeAutospacing="1"/>
        <w:jc w:val="both"/>
        <w:rPr>
          <w:rFonts w:ascii="Arial" w:hAnsi="Arial" w:cs="Arial"/>
          <w:sz w:val="20"/>
        </w:rPr>
      </w:pPr>
      <w:r w:rsidRPr="009E1EB7">
        <w:rPr>
          <w:rFonts w:ascii="Arial" w:hAnsi="Arial" w:cs="Arial"/>
          <w:sz w:val="20"/>
        </w:rPr>
        <w:t>En complément de cette mesure, les travailleurs indépendants et les professions libérales peuvent solliciter :</w:t>
      </w:r>
    </w:p>
    <w:p w14:paraId="08A31D36" w14:textId="77777777" w:rsidR="00E2117A" w:rsidRPr="009E1EB7" w:rsidRDefault="00E2117A" w:rsidP="004643FF">
      <w:pPr>
        <w:numPr>
          <w:ilvl w:val="0"/>
          <w:numId w:val="28"/>
        </w:numPr>
        <w:jc w:val="both"/>
        <w:rPr>
          <w:rFonts w:ascii="Arial" w:hAnsi="Arial" w:cs="Arial"/>
          <w:sz w:val="20"/>
        </w:rPr>
      </w:pPr>
      <w:r w:rsidRPr="009E1EB7">
        <w:rPr>
          <w:rFonts w:ascii="Arial" w:hAnsi="Arial" w:cs="Arial"/>
          <w:sz w:val="20"/>
        </w:rPr>
        <w:t>L’octroi de délais de paiement, y compris par anticipation. Il n’y aura ni majoration de retard ni pénalité ;</w:t>
      </w:r>
      <w:r w:rsidRPr="009E1EB7">
        <w:rPr>
          <w:rFonts w:ascii="Arial" w:hAnsi="Arial" w:cs="Arial"/>
          <w:sz w:val="20"/>
        </w:rPr>
        <w:br/>
        <w:t> </w:t>
      </w:r>
    </w:p>
    <w:p w14:paraId="74A45D4E" w14:textId="5E294F4E" w:rsidR="00E2117A" w:rsidRPr="009E1EB7" w:rsidRDefault="00E2117A" w:rsidP="004643FF">
      <w:pPr>
        <w:numPr>
          <w:ilvl w:val="0"/>
          <w:numId w:val="28"/>
        </w:numPr>
        <w:jc w:val="both"/>
        <w:rPr>
          <w:rFonts w:ascii="Arial" w:hAnsi="Arial" w:cs="Arial"/>
          <w:sz w:val="20"/>
        </w:rPr>
      </w:pPr>
      <w:r w:rsidRPr="009E1EB7">
        <w:rPr>
          <w:rFonts w:ascii="Arial" w:hAnsi="Arial" w:cs="Arial"/>
          <w:sz w:val="20"/>
        </w:rPr>
        <w:t>Un ajustement de leur échéancier de cotisations pour tenir compte d’ores et déjà d’une baisse de leur revenu, en réestimant leur revenu sans attendre la déclaration annuelle</w:t>
      </w:r>
      <w:r w:rsidR="009E1EB7">
        <w:rPr>
          <w:rFonts w:ascii="Arial" w:hAnsi="Arial" w:cs="Arial"/>
          <w:sz w:val="20"/>
        </w:rPr>
        <w:t>.</w:t>
      </w:r>
      <w:r w:rsidRPr="009E1EB7">
        <w:rPr>
          <w:rFonts w:ascii="Arial" w:hAnsi="Arial" w:cs="Arial"/>
          <w:sz w:val="20"/>
        </w:rPr>
        <w:br/>
      </w:r>
    </w:p>
    <w:p w14:paraId="609C7E7B" w14:textId="0F98FB31" w:rsidR="00E2117A" w:rsidRDefault="00E2117A" w:rsidP="000B198D">
      <w:pPr>
        <w:spacing w:after="100" w:afterAutospacing="1"/>
        <w:jc w:val="both"/>
        <w:rPr>
          <w:rFonts w:ascii="Arial" w:hAnsi="Arial" w:cs="Arial"/>
          <w:sz w:val="20"/>
        </w:rPr>
      </w:pPr>
      <w:r w:rsidRPr="009E1EB7">
        <w:rPr>
          <w:rFonts w:ascii="Arial" w:hAnsi="Arial" w:cs="Arial"/>
          <w:sz w:val="20"/>
        </w:rPr>
        <w:t xml:space="preserve">Les travailleurs indépendants peuvent également solliciter l’intervention de l’action sociale du Conseil de la </w:t>
      </w:r>
      <w:r w:rsidR="009E1EB7">
        <w:rPr>
          <w:rFonts w:ascii="Arial" w:hAnsi="Arial" w:cs="Arial"/>
          <w:sz w:val="20"/>
        </w:rPr>
        <w:t>p</w:t>
      </w:r>
      <w:r w:rsidRPr="009E1EB7">
        <w:rPr>
          <w:rFonts w:ascii="Arial" w:hAnsi="Arial" w:cs="Arial"/>
          <w:sz w:val="20"/>
        </w:rPr>
        <w:t>rotection sociale des travailleurs indépendants (CPSTI) pour la prise en charge partielle ou totale de leurs cotisations ou pour l’attribution d’une aide financière exceptionnelle.</w:t>
      </w:r>
    </w:p>
    <w:p w14:paraId="3190C889" w14:textId="77777777" w:rsidR="000B198D" w:rsidRDefault="009E1EB7" w:rsidP="000B198D">
      <w:pPr>
        <w:textAlignment w:val="baseline"/>
        <w:rPr>
          <w:rStyle w:val="normaltextrun"/>
          <w:rFonts w:ascii="Arial" w:eastAsia="Calibri" w:hAnsi="Arial" w:cs="Arial"/>
          <w:iCs/>
          <w:color w:val="00000A"/>
        </w:rPr>
      </w:pPr>
      <w:r>
        <w:rPr>
          <w:rStyle w:val="normaltextrun"/>
          <w:rFonts w:ascii="Arial" w:eastAsia="Calibri" w:hAnsi="Arial" w:cs="Arial"/>
          <w:b/>
          <w:i/>
          <w:iCs/>
          <w:color w:val="00000A"/>
          <w:sz w:val="20"/>
        </w:rPr>
        <w:t>Pour l</w:t>
      </w:r>
      <w:r w:rsidRPr="00BC09BE">
        <w:rPr>
          <w:rStyle w:val="normaltextrun"/>
          <w:rFonts w:ascii="Arial" w:eastAsia="Calibri" w:hAnsi="Arial" w:cs="Arial"/>
          <w:b/>
          <w:i/>
          <w:iCs/>
          <w:color w:val="00000A"/>
          <w:sz w:val="20"/>
        </w:rPr>
        <w:t xml:space="preserve">es </w:t>
      </w:r>
      <w:r>
        <w:rPr>
          <w:rStyle w:val="normaltextrun"/>
          <w:rFonts w:ascii="Arial" w:eastAsia="Calibri" w:hAnsi="Arial" w:cs="Arial"/>
          <w:b/>
          <w:i/>
          <w:iCs/>
          <w:color w:val="00000A"/>
          <w:sz w:val="20"/>
        </w:rPr>
        <w:t>travailleurs indépendants</w:t>
      </w:r>
      <w:r w:rsidRPr="00BC09BE">
        <w:rPr>
          <w:rStyle w:val="normaltextrun"/>
          <w:rFonts w:ascii="Arial" w:eastAsia="Calibri" w:hAnsi="Arial" w:cs="Arial"/>
          <w:b/>
          <w:i/>
          <w:iCs/>
          <w:color w:val="00000A"/>
          <w:sz w:val="20"/>
        </w:rPr>
        <w:t xml:space="preserve"> qui ont conclu un accord de délais de paiement avec l'Urssaf pour des cotisations se rapportant à des périodes antérieures</w:t>
      </w:r>
      <w:r>
        <w:rPr>
          <w:rStyle w:val="normaltextrun"/>
          <w:rFonts w:ascii="Arial" w:eastAsia="Calibri" w:hAnsi="Arial" w:cs="Arial"/>
          <w:b/>
          <w:i/>
          <w:iCs/>
          <w:color w:val="00000A"/>
          <w:sz w:val="20"/>
        </w:rPr>
        <w:t xml:space="preserve"> à la crise de Coronavirus</w:t>
      </w:r>
      <w:r w:rsidRPr="000B198D">
        <w:rPr>
          <w:rStyle w:val="normaltextrun"/>
          <w:rFonts w:ascii="Arial" w:eastAsia="Calibri" w:hAnsi="Arial" w:cs="Arial"/>
          <w:b/>
          <w:i/>
          <w:iCs/>
          <w:color w:val="00000A"/>
          <w:sz w:val="20"/>
        </w:rPr>
        <w:t xml:space="preserve">, </w:t>
      </w:r>
      <w:r w:rsidR="000B198D" w:rsidRPr="000B198D">
        <w:rPr>
          <w:rStyle w:val="normaltextrun"/>
          <w:rFonts w:ascii="Arial" w:eastAsia="Calibri" w:hAnsi="Arial" w:cs="Arial"/>
          <w:b/>
          <w:i/>
          <w:iCs/>
          <w:color w:val="00000A"/>
          <w:sz w:val="20"/>
        </w:rPr>
        <w:t>le prélèvement du mois d’avril ne sera pas effectué</w:t>
      </w:r>
      <w:r w:rsidR="000B198D">
        <w:rPr>
          <w:rStyle w:val="normaltextrun"/>
          <w:rFonts w:ascii="Arial" w:eastAsia="Calibri" w:hAnsi="Arial" w:cs="Arial"/>
          <w:iCs/>
          <w:color w:val="00000A"/>
          <w:sz w:val="20"/>
        </w:rPr>
        <w:t xml:space="preserve"> et l'échéance non réglée sera reportée au mois de juillet. </w:t>
      </w:r>
    </w:p>
    <w:p w14:paraId="7FA611DC" w14:textId="02AC9305" w:rsidR="009E1EB7" w:rsidRPr="00BC09BE" w:rsidRDefault="009E1EB7" w:rsidP="000B198D">
      <w:pPr>
        <w:textAlignment w:val="baseline"/>
        <w:rPr>
          <w:rStyle w:val="normaltextrun"/>
          <w:rFonts w:ascii="Arial" w:eastAsia="Calibri" w:hAnsi="Arial" w:cs="Arial"/>
          <w:iCs/>
          <w:color w:val="00000A"/>
          <w:sz w:val="20"/>
        </w:rPr>
      </w:pPr>
    </w:p>
    <w:p w14:paraId="21081697" w14:textId="77777777" w:rsidR="009E1EB7" w:rsidRDefault="009E1EB7" w:rsidP="009E1EB7">
      <w:pPr>
        <w:textAlignment w:val="baseline"/>
        <w:rPr>
          <w:rStyle w:val="normaltextrun"/>
          <w:rFonts w:ascii="Arial" w:eastAsia="Calibri" w:hAnsi="Arial" w:cs="Arial"/>
          <w:iCs/>
          <w:color w:val="00000A"/>
          <w:sz w:val="20"/>
        </w:rPr>
      </w:pPr>
      <w:r w:rsidRPr="00BC09BE">
        <w:rPr>
          <w:rStyle w:val="normaltextrun"/>
          <w:rFonts w:ascii="Arial" w:eastAsia="Calibri" w:hAnsi="Arial" w:cs="Arial"/>
          <w:iCs/>
          <w:color w:val="00000A"/>
          <w:sz w:val="20"/>
        </w:rPr>
        <w:t>Si cet accompagnement ne correspond pas au besoin d</w:t>
      </w:r>
      <w:r>
        <w:rPr>
          <w:rStyle w:val="normaltextrun"/>
          <w:rFonts w:ascii="Arial" w:eastAsia="Calibri" w:hAnsi="Arial" w:cs="Arial"/>
          <w:iCs/>
          <w:color w:val="00000A"/>
          <w:sz w:val="20"/>
        </w:rPr>
        <w:t>u travailleur indépendant</w:t>
      </w:r>
      <w:r w:rsidRPr="00BC09BE">
        <w:rPr>
          <w:rStyle w:val="normaltextrun"/>
          <w:rFonts w:ascii="Arial" w:eastAsia="Calibri" w:hAnsi="Arial" w:cs="Arial"/>
          <w:iCs/>
          <w:color w:val="00000A"/>
          <w:sz w:val="20"/>
        </w:rPr>
        <w:t xml:space="preserve">, </w:t>
      </w:r>
      <w:r>
        <w:rPr>
          <w:rStyle w:val="normaltextrun"/>
          <w:rFonts w:ascii="Arial" w:eastAsia="Calibri" w:hAnsi="Arial" w:cs="Arial"/>
          <w:iCs/>
          <w:color w:val="00000A"/>
          <w:sz w:val="20"/>
        </w:rPr>
        <w:t>il</w:t>
      </w:r>
      <w:r w:rsidRPr="00BC09BE">
        <w:rPr>
          <w:rStyle w:val="normaltextrun"/>
          <w:rFonts w:ascii="Arial" w:eastAsia="Calibri" w:hAnsi="Arial" w:cs="Arial"/>
          <w:iCs/>
          <w:color w:val="00000A"/>
          <w:sz w:val="20"/>
        </w:rPr>
        <w:t xml:space="preserve"> est invité à nous </w:t>
      </w:r>
      <w:proofErr w:type="gramStart"/>
      <w:r w:rsidRPr="00BC09BE">
        <w:rPr>
          <w:rStyle w:val="normaltextrun"/>
          <w:rFonts w:ascii="Arial" w:eastAsia="Calibri" w:hAnsi="Arial" w:cs="Arial"/>
          <w:iCs/>
          <w:color w:val="00000A"/>
          <w:sz w:val="20"/>
        </w:rPr>
        <w:t>contacter</w:t>
      </w:r>
      <w:proofErr w:type="gramEnd"/>
      <w:r w:rsidRPr="00BC09BE">
        <w:rPr>
          <w:rStyle w:val="normaltextrun"/>
          <w:rFonts w:ascii="Arial" w:eastAsia="Calibri" w:hAnsi="Arial" w:cs="Arial"/>
          <w:iCs/>
          <w:color w:val="00000A"/>
          <w:sz w:val="20"/>
        </w:rPr>
        <w:t xml:space="preserve"> en se connectant à son espace en ligne</w:t>
      </w:r>
      <w:r>
        <w:rPr>
          <w:rStyle w:val="normaltextrun"/>
          <w:rFonts w:ascii="Arial" w:eastAsia="Calibri" w:hAnsi="Arial" w:cs="Arial"/>
          <w:iCs/>
          <w:color w:val="00000A"/>
          <w:sz w:val="20"/>
        </w:rPr>
        <w:t>.</w:t>
      </w:r>
    </w:p>
    <w:p w14:paraId="717F9F27" w14:textId="1A69FF93" w:rsidR="009E1EB7" w:rsidRDefault="009E1EB7" w:rsidP="009E1EB7">
      <w:pPr>
        <w:rPr>
          <w:rStyle w:val="normaltextrun"/>
          <w:rFonts w:ascii="Arial" w:eastAsia="Calibri" w:hAnsi="Arial" w:cs="Arial"/>
          <w:iCs/>
          <w:color w:val="00000A"/>
          <w:sz w:val="20"/>
        </w:rPr>
      </w:pPr>
    </w:p>
    <w:p w14:paraId="6DCC128A" w14:textId="3D4A9695" w:rsidR="009E1EB7" w:rsidRPr="00E2117A" w:rsidRDefault="009E1EB7" w:rsidP="009E1EB7">
      <w:pPr>
        <w:ind w:left="708"/>
        <w:rPr>
          <w:rFonts w:ascii="Arial" w:hAnsi="Arial" w:cs="Arial"/>
          <w:i/>
          <w:color w:val="000000" w:themeColor="text1"/>
          <w:sz w:val="22"/>
          <w:szCs w:val="22"/>
          <w:u w:val="single"/>
        </w:rPr>
      </w:pPr>
      <w:r w:rsidRPr="00E2117A">
        <w:rPr>
          <w:rFonts w:ascii="Arial" w:hAnsi="Arial" w:cs="Arial"/>
          <w:b/>
          <w:i/>
          <w:color w:val="000000" w:themeColor="text1"/>
          <w:sz w:val="22"/>
          <w:szCs w:val="22"/>
        </w:rPr>
        <w:t>Comment faire</w:t>
      </w:r>
      <w:r>
        <w:rPr>
          <w:rFonts w:ascii="Arial" w:hAnsi="Arial" w:cs="Arial"/>
          <w:b/>
          <w:i/>
          <w:color w:val="000000" w:themeColor="text1"/>
          <w:sz w:val="22"/>
          <w:szCs w:val="22"/>
        </w:rPr>
        <w:t> :</w:t>
      </w:r>
    </w:p>
    <w:bookmarkEnd w:id="1"/>
    <w:p w14:paraId="6EAD2C57" w14:textId="77777777" w:rsidR="00E2117A" w:rsidRPr="009E1EB7" w:rsidRDefault="00E2117A" w:rsidP="009E1EB7">
      <w:pPr>
        <w:pStyle w:val="Titre3"/>
        <w:spacing w:before="0" w:beforeAutospacing="0" w:after="0" w:afterAutospacing="0"/>
        <w:ind w:left="708"/>
        <w:rPr>
          <w:rFonts w:ascii="Arial" w:hAnsi="Arial" w:cs="Arial"/>
          <w:sz w:val="20"/>
          <w:szCs w:val="20"/>
        </w:rPr>
      </w:pPr>
      <w:r w:rsidRPr="009E1EB7">
        <w:rPr>
          <w:rStyle w:val="lev"/>
          <w:rFonts w:ascii="Arial" w:hAnsi="Arial" w:cs="Arial"/>
          <w:sz w:val="20"/>
          <w:szCs w:val="20"/>
        </w:rPr>
        <w:t xml:space="preserve">Les artisans commerçants peuvent réaliser leurs démarches : </w:t>
      </w:r>
    </w:p>
    <w:p w14:paraId="7F29C553" w14:textId="621B8740" w:rsidR="009E1EB7" w:rsidRDefault="00E2117A" w:rsidP="009E1EB7">
      <w:pPr>
        <w:numPr>
          <w:ilvl w:val="0"/>
          <w:numId w:val="29"/>
        </w:numPr>
        <w:tabs>
          <w:tab w:val="clear" w:pos="720"/>
          <w:tab w:val="num" w:pos="1428"/>
        </w:tabs>
        <w:ind w:left="1428"/>
        <w:rPr>
          <w:rFonts w:ascii="Arial" w:hAnsi="Arial" w:cs="Arial"/>
          <w:sz w:val="20"/>
        </w:rPr>
      </w:pPr>
      <w:r w:rsidRPr="009E1EB7">
        <w:rPr>
          <w:rFonts w:ascii="Arial" w:hAnsi="Arial" w:cs="Arial"/>
          <w:sz w:val="20"/>
        </w:rPr>
        <w:t xml:space="preserve">Par internet sur secu-independants.fr, </w:t>
      </w:r>
      <w:hyperlink r:id="rId12" w:history="1">
        <w:r w:rsidRPr="009E1EB7">
          <w:rPr>
            <w:rStyle w:val="Lienhypertexte"/>
            <w:rFonts w:ascii="Arial" w:hAnsi="Arial" w:cs="Arial"/>
            <w:sz w:val="20"/>
          </w:rPr>
          <w:t>Mon compte</w:t>
        </w:r>
      </w:hyperlink>
      <w:r w:rsidRPr="009E1EB7">
        <w:rPr>
          <w:rFonts w:ascii="Arial" w:hAnsi="Arial" w:cs="Arial"/>
          <w:sz w:val="20"/>
        </w:rPr>
        <w:t xml:space="preserve"> pour une demande de délai ou de revenu estimé</w:t>
      </w:r>
    </w:p>
    <w:p w14:paraId="64E08291" w14:textId="5952D8C0" w:rsidR="00E2117A" w:rsidRPr="009E1EB7" w:rsidRDefault="000A42A1" w:rsidP="000D58CB">
      <w:pPr>
        <w:numPr>
          <w:ilvl w:val="0"/>
          <w:numId w:val="29"/>
        </w:numPr>
        <w:tabs>
          <w:tab w:val="clear" w:pos="720"/>
          <w:tab w:val="num" w:pos="1428"/>
        </w:tabs>
        <w:ind w:left="1428" w:right="-142"/>
        <w:rPr>
          <w:rFonts w:ascii="Arial" w:hAnsi="Arial" w:cs="Arial"/>
          <w:sz w:val="20"/>
        </w:rPr>
      </w:pPr>
      <w:hyperlink r:id="rId13" w:history="1">
        <w:r w:rsidR="00E2117A" w:rsidRPr="009E1EB7">
          <w:rPr>
            <w:rStyle w:val="Lienhypertexte"/>
            <w:rFonts w:ascii="Arial" w:hAnsi="Arial" w:cs="Arial"/>
            <w:sz w:val="20"/>
          </w:rPr>
          <w:t>Par courriel</w:t>
        </w:r>
      </w:hyperlink>
      <w:r w:rsidR="00E2117A" w:rsidRPr="009E1EB7">
        <w:rPr>
          <w:rFonts w:ascii="Arial" w:hAnsi="Arial" w:cs="Arial"/>
          <w:sz w:val="20"/>
        </w:rPr>
        <w:t xml:space="preserve">, en choisissant l'objet « Vos cotisations », motif </w:t>
      </w:r>
      <w:r w:rsidR="000D58CB">
        <w:rPr>
          <w:rFonts w:ascii="Arial" w:hAnsi="Arial" w:cs="Arial"/>
          <w:sz w:val="20"/>
        </w:rPr>
        <w:t>« </w:t>
      </w:r>
      <w:r w:rsidR="00E2117A" w:rsidRPr="009E1EB7">
        <w:rPr>
          <w:rFonts w:ascii="Arial" w:hAnsi="Arial" w:cs="Arial"/>
          <w:sz w:val="20"/>
        </w:rPr>
        <w:t>Difficultés de paiement</w:t>
      </w:r>
      <w:r w:rsidR="000D58CB">
        <w:rPr>
          <w:rFonts w:ascii="Arial" w:hAnsi="Arial" w:cs="Arial"/>
          <w:sz w:val="20"/>
        </w:rPr>
        <w:t xml:space="preserve"> </w:t>
      </w:r>
      <w:r w:rsidR="00E2117A" w:rsidRPr="009E1EB7">
        <w:rPr>
          <w:rFonts w:ascii="Arial" w:hAnsi="Arial" w:cs="Arial"/>
          <w:sz w:val="20"/>
        </w:rPr>
        <w:t>» </w:t>
      </w:r>
    </w:p>
    <w:p w14:paraId="13FDE4EC" w14:textId="583838F3" w:rsidR="00E2117A" w:rsidRPr="009E1EB7" w:rsidRDefault="00E2117A" w:rsidP="009E1EB7">
      <w:pPr>
        <w:numPr>
          <w:ilvl w:val="0"/>
          <w:numId w:val="29"/>
        </w:numPr>
        <w:tabs>
          <w:tab w:val="clear" w:pos="720"/>
          <w:tab w:val="num" w:pos="1428"/>
        </w:tabs>
        <w:ind w:left="1428"/>
        <w:rPr>
          <w:rFonts w:ascii="Arial" w:hAnsi="Arial" w:cs="Arial"/>
          <w:sz w:val="20"/>
        </w:rPr>
      </w:pPr>
      <w:r w:rsidRPr="009E1EB7">
        <w:rPr>
          <w:rFonts w:ascii="Arial" w:hAnsi="Arial" w:cs="Arial"/>
          <w:sz w:val="20"/>
        </w:rPr>
        <w:t>Par téléphone au 36</w:t>
      </w:r>
      <w:r w:rsidR="009E1EB7">
        <w:rPr>
          <w:rFonts w:ascii="Arial" w:hAnsi="Arial" w:cs="Arial"/>
          <w:sz w:val="20"/>
        </w:rPr>
        <w:t xml:space="preserve"> </w:t>
      </w:r>
      <w:r w:rsidRPr="009E1EB7">
        <w:rPr>
          <w:rFonts w:ascii="Arial" w:hAnsi="Arial" w:cs="Arial"/>
          <w:sz w:val="20"/>
        </w:rPr>
        <w:t>98 (service gratuit + prix appel) </w:t>
      </w:r>
    </w:p>
    <w:p w14:paraId="0E43E8F6" w14:textId="5BB56F76" w:rsidR="00E2117A" w:rsidRPr="009E1EB7" w:rsidRDefault="00E2117A" w:rsidP="000B198D">
      <w:pPr>
        <w:pStyle w:val="Titre3"/>
        <w:spacing w:after="0" w:afterAutospacing="0"/>
        <w:ind w:left="708"/>
        <w:rPr>
          <w:rFonts w:ascii="Arial" w:hAnsi="Arial" w:cs="Arial"/>
          <w:sz w:val="20"/>
          <w:szCs w:val="20"/>
        </w:rPr>
      </w:pPr>
      <w:r w:rsidRPr="009E1EB7">
        <w:rPr>
          <w:rStyle w:val="lev"/>
          <w:rFonts w:ascii="Arial" w:hAnsi="Arial" w:cs="Arial"/>
          <w:sz w:val="20"/>
          <w:szCs w:val="20"/>
        </w:rPr>
        <w:t xml:space="preserve">Les professions libérales peuvent également réaliser leurs démarches : </w:t>
      </w:r>
    </w:p>
    <w:p w14:paraId="5E4CD3D2" w14:textId="5C39CFCD" w:rsidR="00E2117A" w:rsidRPr="009E1EB7" w:rsidRDefault="00E2117A" w:rsidP="000B198D">
      <w:pPr>
        <w:numPr>
          <w:ilvl w:val="0"/>
          <w:numId w:val="30"/>
        </w:numPr>
        <w:tabs>
          <w:tab w:val="clear" w:pos="720"/>
          <w:tab w:val="num" w:pos="1428"/>
        </w:tabs>
        <w:spacing w:after="100" w:afterAutospacing="1"/>
        <w:ind w:left="1428"/>
        <w:rPr>
          <w:rFonts w:ascii="Arial" w:hAnsi="Arial" w:cs="Arial"/>
          <w:sz w:val="20"/>
        </w:rPr>
      </w:pPr>
      <w:r w:rsidRPr="009E1EB7">
        <w:rPr>
          <w:rFonts w:ascii="Arial" w:hAnsi="Arial" w:cs="Arial"/>
          <w:sz w:val="20"/>
        </w:rPr>
        <w:t xml:space="preserve">Par internet, se connecter à l’espace en ligne sur </w:t>
      </w:r>
      <w:hyperlink r:id="rId14" w:history="1">
        <w:r w:rsidRPr="009E1EB7">
          <w:rPr>
            <w:rStyle w:val="Lienhypertexte"/>
            <w:rFonts w:ascii="Arial" w:hAnsi="Arial" w:cs="Arial"/>
            <w:sz w:val="20"/>
          </w:rPr>
          <w:t>urssaf.fr</w:t>
        </w:r>
      </w:hyperlink>
      <w:r w:rsidRPr="009E1EB7">
        <w:rPr>
          <w:rFonts w:ascii="Arial" w:hAnsi="Arial" w:cs="Arial"/>
          <w:sz w:val="20"/>
        </w:rPr>
        <w:t xml:space="preserve"> et adresser un message via la rubrique « Une formalité déclarative » &gt; « Déclarer une situation exceptionnelle ».</w:t>
      </w:r>
    </w:p>
    <w:p w14:paraId="446710CE" w14:textId="6FDCF4B8" w:rsidR="00E2117A" w:rsidRPr="009E1EB7" w:rsidRDefault="00E2117A" w:rsidP="009E1EB7">
      <w:pPr>
        <w:numPr>
          <w:ilvl w:val="0"/>
          <w:numId w:val="30"/>
        </w:numPr>
        <w:tabs>
          <w:tab w:val="clear" w:pos="720"/>
          <w:tab w:val="num" w:pos="1428"/>
        </w:tabs>
        <w:spacing w:before="100" w:beforeAutospacing="1" w:after="100" w:afterAutospacing="1"/>
        <w:ind w:left="1428"/>
        <w:rPr>
          <w:rFonts w:ascii="Arial" w:hAnsi="Arial" w:cs="Arial"/>
          <w:sz w:val="20"/>
        </w:rPr>
      </w:pPr>
      <w:r w:rsidRPr="009E1EB7">
        <w:rPr>
          <w:rFonts w:ascii="Arial" w:hAnsi="Arial" w:cs="Arial"/>
          <w:sz w:val="20"/>
        </w:rPr>
        <w:lastRenderedPageBreak/>
        <w:t>Par téléphone, contacter l’Urssaf au 3957 (0,12€ / min + prix appel) ou au 0806 804 209 (service gratuit + prix appel) pour les praticiens et auxiliaires médicaux.</w:t>
      </w:r>
    </w:p>
    <w:p w14:paraId="6518B4A4" w14:textId="77777777" w:rsidR="009E1EB7" w:rsidRDefault="009E1EB7" w:rsidP="009E1EB7">
      <w:pPr>
        <w:rPr>
          <w:rFonts w:ascii="Arial" w:hAnsi="Arial" w:cs="Arial"/>
          <w:b/>
          <w:bCs/>
          <w:sz w:val="22"/>
          <w:szCs w:val="22"/>
        </w:rPr>
      </w:pPr>
    </w:p>
    <w:p w14:paraId="011D88E0" w14:textId="30E5D68C" w:rsidR="009E1EB7" w:rsidRDefault="009E1EB7" w:rsidP="009E1EB7">
      <w:pPr>
        <w:spacing w:before="100" w:beforeAutospacing="1" w:after="100" w:afterAutospacing="1"/>
        <w:rPr>
          <w:rFonts w:cstheme="minorHAnsi"/>
        </w:rPr>
      </w:pPr>
    </w:p>
    <w:p w14:paraId="7C6481FC" w14:textId="36DBAB8A" w:rsidR="009E1EB7" w:rsidRDefault="009E1EB7" w:rsidP="009E1EB7">
      <w:pPr>
        <w:spacing w:before="100" w:beforeAutospacing="1" w:after="100" w:afterAutospacing="1"/>
        <w:rPr>
          <w:rFonts w:cstheme="minorHAnsi"/>
        </w:rPr>
      </w:pPr>
    </w:p>
    <w:p w14:paraId="2450A4E0" w14:textId="7FB72046" w:rsidR="009E1EB7" w:rsidRDefault="009E1EB7" w:rsidP="009E1EB7">
      <w:pPr>
        <w:spacing w:before="100" w:beforeAutospacing="1" w:after="100" w:afterAutospacing="1"/>
        <w:rPr>
          <w:rFonts w:cstheme="minorHAnsi"/>
        </w:rPr>
      </w:pPr>
    </w:p>
    <w:p w14:paraId="1341AF69" w14:textId="77777777" w:rsidR="00EF0768" w:rsidRDefault="00EF0768" w:rsidP="009E1EB7">
      <w:pPr>
        <w:spacing w:before="100" w:beforeAutospacing="1" w:after="100" w:afterAutospacing="1"/>
        <w:rPr>
          <w:rFonts w:ascii="Arial" w:hAnsi="Arial" w:cs="Arial"/>
          <w:b/>
          <w:sz w:val="20"/>
        </w:rPr>
      </w:pPr>
    </w:p>
    <w:p w14:paraId="2F5E15FE" w14:textId="17C59DC1" w:rsidR="000D58CB" w:rsidRPr="000D58CB" w:rsidRDefault="000D58CB" w:rsidP="009E1EB7">
      <w:pPr>
        <w:spacing w:before="100" w:beforeAutospacing="1" w:after="100" w:afterAutospacing="1"/>
        <w:rPr>
          <w:rFonts w:ascii="Arial" w:hAnsi="Arial" w:cs="Arial"/>
          <w:sz w:val="20"/>
        </w:rPr>
      </w:pPr>
      <w:r w:rsidRPr="000D58CB">
        <w:rPr>
          <w:rFonts w:ascii="Arial" w:hAnsi="Arial" w:cs="Arial"/>
          <w:b/>
          <w:sz w:val="20"/>
        </w:rPr>
        <w:t>Attention :</w:t>
      </w:r>
      <w:r w:rsidRPr="000D58CB">
        <w:rPr>
          <w:rFonts w:ascii="Arial" w:hAnsi="Arial" w:cs="Arial"/>
          <w:sz w:val="20"/>
        </w:rPr>
        <w:t xml:space="preserve"> Dans le cas où vous avez un compte travailleur indépendant et un compte employeur, c’est le prélèvement de votre échéance en tant que travailleur indépendant qui ne sera pas prélevée, votre échéance en tant qu’employeur doit faire l’objet d’une modulation préalable (cf. partie </w:t>
      </w:r>
      <w:r>
        <w:rPr>
          <w:rFonts w:ascii="Arial" w:hAnsi="Arial" w:cs="Arial"/>
          <w:sz w:val="20"/>
        </w:rPr>
        <w:t xml:space="preserve">accompagnement des </w:t>
      </w:r>
      <w:r w:rsidRPr="000D58CB">
        <w:rPr>
          <w:rFonts w:ascii="Arial" w:hAnsi="Arial" w:cs="Arial"/>
          <w:sz w:val="20"/>
        </w:rPr>
        <w:t>employeurs).</w:t>
      </w:r>
    </w:p>
    <w:p w14:paraId="586D1A17" w14:textId="77777777" w:rsidR="000D58CB" w:rsidRDefault="000D58CB" w:rsidP="009E1EB7">
      <w:pPr>
        <w:spacing w:before="100" w:beforeAutospacing="1" w:after="100" w:afterAutospacing="1"/>
        <w:rPr>
          <w:rFonts w:cstheme="minorHAnsi"/>
        </w:rPr>
      </w:pPr>
    </w:p>
    <w:p w14:paraId="33E716DB" w14:textId="77777777" w:rsidR="00544168" w:rsidRPr="00FF68AC" w:rsidRDefault="00544168" w:rsidP="00FF68AC">
      <w:pPr>
        <w:textAlignment w:val="baseline"/>
        <w:rPr>
          <w:rStyle w:val="normaltextrun"/>
          <w:rFonts w:ascii="Arial" w:eastAsia="Calibri" w:hAnsi="Arial" w:cs="Arial"/>
          <w:iCs/>
          <w:color w:val="00000A"/>
          <w:sz w:val="20"/>
        </w:rPr>
      </w:pPr>
    </w:p>
    <w:p w14:paraId="43649E3C" w14:textId="714E7068" w:rsidR="00544168" w:rsidRPr="00FF68AC" w:rsidRDefault="009E1EB7" w:rsidP="00FF68AC">
      <w:pPr>
        <w:pBdr>
          <w:top w:val="single" w:sz="4" w:space="1" w:color="auto"/>
          <w:left w:val="single" w:sz="4" w:space="4" w:color="auto"/>
          <w:bottom w:val="single" w:sz="4" w:space="1" w:color="auto"/>
          <w:right w:val="single" w:sz="4" w:space="4" w:color="auto"/>
        </w:pBdr>
        <w:textAlignment w:val="baseline"/>
        <w:rPr>
          <w:rStyle w:val="normaltextrun"/>
          <w:rFonts w:ascii="Arial" w:eastAsia="Calibri" w:hAnsi="Arial" w:cs="Arial"/>
          <w:b/>
          <w:iCs/>
          <w:color w:val="00000A"/>
          <w:szCs w:val="24"/>
        </w:rPr>
      </w:pPr>
      <w:r>
        <w:rPr>
          <w:rStyle w:val="normaltextrun"/>
          <w:rFonts w:ascii="Arial" w:eastAsia="Calibri" w:hAnsi="Arial" w:cs="Arial"/>
          <w:b/>
          <w:iCs/>
          <w:color w:val="00000A"/>
          <w:szCs w:val="24"/>
        </w:rPr>
        <w:t>C</w:t>
      </w:r>
      <w:r w:rsidR="004F02E4">
        <w:rPr>
          <w:rStyle w:val="normaltextrun"/>
          <w:rFonts w:ascii="Arial" w:eastAsia="Calibri" w:hAnsi="Arial" w:cs="Arial"/>
          <w:b/>
          <w:iCs/>
          <w:color w:val="00000A"/>
          <w:szCs w:val="24"/>
        </w:rPr>
        <w:t>omment nous contacter ?</w:t>
      </w:r>
    </w:p>
    <w:p w14:paraId="19C50105" w14:textId="42B6E6C6" w:rsidR="00FF68AC" w:rsidRDefault="00BC09BE" w:rsidP="00FF68AC">
      <w:pPr>
        <w:pBdr>
          <w:top w:val="single" w:sz="4" w:space="1" w:color="auto"/>
          <w:left w:val="single" w:sz="4" w:space="4" w:color="auto"/>
          <w:bottom w:val="single" w:sz="4" w:space="1" w:color="auto"/>
          <w:right w:val="single" w:sz="4" w:space="4" w:color="auto"/>
        </w:pBdr>
        <w:textAlignment w:val="baseline"/>
        <w:rPr>
          <w:rStyle w:val="normaltextrun"/>
          <w:rFonts w:ascii="Arial" w:eastAsia="Calibri" w:hAnsi="Arial" w:cs="Arial"/>
          <w:iCs/>
          <w:color w:val="00000A"/>
          <w:sz w:val="20"/>
        </w:rPr>
      </w:pPr>
      <w:r w:rsidRPr="00FF68AC">
        <w:rPr>
          <w:rStyle w:val="normaltextrun"/>
          <w:rFonts w:ascii="Arial" w:eastAsia="Calibri" w:hAnsi="Arial" w:cs="Arial"/>
          <w:iCs/>
          <w:color w:val="00000A"/>
          <w:sz w:val="20"/>
        </w:rPr>
        <w:t>L</w:t>
      </w:r>
      <w:r w:rsidR="00544168" w:rsidRPr="00FF68AC">
        <w:rPr>
          <w:rStyle w:val="normaltextrun"/>
          <w:rFonts w:ascii="Arial" w:eastAsia="Calibri" w:hAnsi="Arial" w:cs="Arial"/>
          <w:iCs/>
          <w:color w:val="00000A"/>
          <w:sz w:val="20"/>
        </w:rPr>
        <w:t>es entreprises</w:t>
      </w:r>
      <w:r w:rsidR="009E1EB7">
        <w:rPr>
          <w:rStyle w:val="normaltextrun"/>
          <w:rFonts w:ascii="Arial" w:eastAsia="Calibri" w:hAnsi="Arial" w:cs="Arial"/>
          <w:iCs/>
          <w:color w:val="00000A"/>
          <w:sz w:val="20"/>
        </w:rPr>
        <w:t>, travailleurs indépendants et professions libérales qui</w:t>
      </w:r>
      <w:r w:rsidR="00C063A9">
        <w:rPr>
          <w:rStyle w:val="normaltextrun"/>
          <w:rFonts w:ascii="Arial" w:eastAsia="Calibri" w:hAnsi="Arial" w:cs="Arial"/>
          <w:iCs/>
          <w:color w:val="00000A"/>
          <w:sz w:val="20"/>
        </w:rPr>
        <w:t xml:space="preserve"> sou</w:t>
      </w:r>
      <w:r w:rsidR="00544168" w:rsidRPr="00FF68AC">
        <w:rPr>
          <w:rStyle w:val="normaltextrun"/>
          <w:rFonts w:ascii="Arial" w:eastAsia="Calibri" w:hAnsi="Arial" w:cs="Arial"/>
          <w:iCs/>
          <w:color w:val="00000A"/>
          <w:sz w:val="20"/>
        </w:rPr>
        <w:t>haitent nous contacter sont invitées</w:t>
      </w:r>
      <w:r w:rsidR="00FF68AC">
        <w:rPr>
          <w:rStyle w:val="normaltextrun"/>
          <w:rFonts w:ascii="Arial" w:eastAsia="Calibri" w:hAnsi="Arial" w:cs="Arial"/>
          <w:iCs/>
          <w:color w:val="00000A"/>
          <w:sz w:val="20"/>
        </w:rPr>
        <w:t>,</w:t>
      </w:r>
      <w:r w:rsidR="00544168" w:rsidRPr="00FF68AC">
        <w:rPr>
          <w:rStyle w:val="normaltextrun"/>
          <w:rFonts w:ascii="Arial" w:eastAsia="Calibri" w:hAnsi="Arial" w:cs="Arial"/>
          <w:iCs/>
          <w:color w:val="00000A"/>
          <w:sz w:val="20"/>
        </w:rPr>
        <w:t xml:space="preserve"> dans la mesure du possible</w:t>
      </w:r>
      <w:r w:rsidR="00FF68AC">
        <w:rPr>
          <w:rStyle w:val="normaltextrun"/>
          <w:rFonts w:ascii="Arial" w:eastAsia="Calibri" w:hAnsi="Arial" w:cs="Arial"/>
          <w:iCs/>
          <w:color w:val="00000A"/>
          <w:sz w:val="20"/>
        </w:rPr>
        <w:t>,</w:t>
      </w:r>
      <w:r w:rsidR="00544168" w:rsidRPr="00FF68AC">
        <w:rPr>
          <w:rStyle w:val="normaltextrun"/>
          <w:rFonts w:ascii="Arial" w:eastAsia="Calibri" w:hAnsi="Arial" w:cs="Arial"/>
          <w:iCs/>
          <w:color w:val="00000A"/>
          <w:sz w:val="20"/>
        </w:rPr>
        <w:t xml:space="preserve"> à utiliser leur compte en ligne sur urssaf.fr</w:t>
      </w:r>
      <w:r w:rsidR="009E1EB7">
        <w:rPr>
          <w:rStyle w:val="normaltextrun"/>
          <w:rFonts w:ascii="Arial" w:eastAsia="Calibri" w:hAnsi="Arial" w:cs="Arial"/>
          <w:iCs/>
          <w:color w:val="00000A"/>
          <w:sz w:val="20"/>
        </w:rPr>
        <w:t xml:space="preserve"> ou </w:t>
      </w:r>
      <w:r w:rsidR="009E1EB7" w:rsidRPr="00FF68AC">
        <w:rPr>
          <w:rStyle w:val="normaltextrun"/>
          <w:rFonts w:ascii="Arial" w:eastAsia="Calibri" w:hAnsi="Arial" w:cs="Arial"/>
          <w:iCs/>
          <w:color w:val="00000A"/>
          <w:sz w:val="20"/>
        </w:rPr>
        <w:t xml:space="preserve">sur </w:t>
      </w:r>
      <w:r w:rsidR="00C063A9">
        <w:rPr>
          <w:rStyle w:val="normaltextrun"/>
          <w:rFonts w:ascii="Arial" w:eastAsia="Calibri" w:hAnsi="Arial" w:cs="Arial"/>
          <w:iCs/>
          <w:color w:val="00000A"/>
          <w:sz w:val="20"/>
        </w:rPr>
        <w:br/>
      </w:r>
      <w:r w:rsidR="009E1EB7" w:rsidRPr="00FF68AC">
        <w:rPr>
          <w:rStyle w:val="normaltextrun"/>
          <w:rFonts w:ascii="Arial" w:eastAsia="Calibri" w:hAnsi="Arial" w:cs="Arial"/>
          <w:iCs/>
          <w:color w:val="00000A"/>
          <w:sz w:val="20"/>
        </w:rPr>
        <w:t>secu-independants.fr</w:t>
      </w:r>
    </w:p>
    <w:p w14:paraId="168AF25F" w14:textId="77777777" w:rsidR="009E1EB7" w:rsidRDefault="009E1EB7" w:rsidP="00FF68AC">
      <w:pPr>
        <w:pBdr>
          <w:top w:val="single" w:sz="4" w:space="1" w:color="auto"/>
          <w:left w:val="single" w:sz="4" w:space="4" w:color="auto"/>
          <w:bottom w:val="single" w:sz="4" w:space="1" w:color="auto"/>
          <w:right w:val="single" w:sz="4" w:space="4" w:color="auto"/>
        </w:pBdr>
        <w:textAlignment w:val="baseline"/>
        <w:rPr>
          <w:rStyle w:val="normaltextrun"/>
          <w:rFonts w:ascii="Arial" w:eastAsia="Calibri" w:hAnsi="Arial" w:cs="Arial"/>
          <w:iCs/>
          <w:color w:val="00000A"/>
          <w:sz w:val="20"/>
        </w:rPr>
      </w:pPr>
    </w:p>
    <w:p w14:paraId="2E1AA991" w14:textId="6B80D650" w:rsidR="00FF68AC" w:rsidRDefault="00FF68AC" w:rsidP="00FF68AC">
      <w:pPr>
        <w:pBdr>
          <w:top w:val="single" w:sz="4" w:space="1" w:color="auto"/>
          <w:left w:val="single" w:sz="4" w:space="4" w:color="auto"/>
          <w:bottom w:val="single" w:sz="4" w:space="1" w:color="auto"/>
          <w:right w:val="single" w:sz="4" w:space="4" w:color="auto"/>
        </w:pBdr>
        <w:textAlignment w:val="baseline"/>
        <w:rPr>
          <w:rStyle w:val="normaltextrun"/>
          <w:rFonts w:ascii="Arial" w:eastAsia="Calibri" w:hAnsi="Arial" w:cs="Arial"/>
          <w:iCs/>
          <w:color w:val="00000A"/>
          <w:sz w:val="20"/>
        </w:rPr>
      </w:pPr>
      <w:r>
        <w:rPr>
          <w:rStyle w:val="normaltextrun"/>
          <w:rFonts w:ascii="Arial" w:eastAsia="Calibri" w:hAnsi="Arial" w:cs="Arial"/>
          <w:iCs/>
          <w:color w:val="00000A"/>
          <w:sz w:val="20"/>
        </w:rPr>
        <w:t>Ce mode de contact</w:t>
      </w:r>
      <w:r w:rsidR="00544168" w:rsidRPr="00FF68AC">
        <w:rPr>
          <w:rStyle w:val="normaltextrun"/>
          <w:rFonts w:ascii="Arial" w:eastAsia="Calibri" w:hAnsi="Arial" w:cs="Arial"/>
          <w:iCs/>
          <w:color w:val="00000A"/>
          <w:sz w:val="20"/>
        </w:rPr>
        <w:t xml:space="preserve"> permet un traitement plus rapide des demandes. </w:t>
      </w:r>
    </w:p>
    <w:p w14:paraId="48AAB6EB" w14:textId="77777777" w:rsidR="009E1EB7" w:rsidRDefault="009E1EB7" w:rsidP="00FF68AC">
      <w:pPr>
        <w:pBdr>
          <w:top w:val="single" w:sz="4" w:space="1" w:color="auto"/>
          <w:left w:val="single" w:sz="4" w:space="4" w:color="auto"/>
          <w:bottom w:val="single" w:sz="4" w:space="1" w:color="auto"/>
          <w:right w:val="single" w:sz="4" w:space="4" w:color="auto"/>
        </w:pBdr>
        <w:textAlignment w:val="baseline"/>
        <w:rPr>
          <w:rStyle w:val="normaltextrun"/>
          <w:rFonts w:ascii="Arial" w:eastAsia="Calibri" w:hAnsi="Arial" w:cs="Arial"/>
          <w:iCs/>
          <w:color w:val="00000A"/>
          <w:sz w:val="20"/>
        </w:rPr>
      </w:pPr>
    </w:p>
    <w:p w14:paraId="78703B08" w14:textId="4C3B095F" w:rsidR="00FF68AC" w:rsidRDefault="009E1EB7" w:rsidP="00FF68AC">
      <w:pPr>
        <w:pBdr>
          <w:top w:val="single" w:sz="4" w:space="1" w:color="auto"/>
          <w:left w:val="single" w:sz="4" w:space="4" w:color="auto"/>
          <w:bottom w:val="single" w:sz="4" w:space="1" w:color="auto"/>
          <w:right w:val="single" w:sz="4" w:space="4" w:color="auto"/>
        </w:pBdr>
        <w:textAlignment w:val="baseline"/>
        <w:rPr>
          <w:rStyle w:val="normaltextrun"/>
          <w:rFonts w:ascii="Arial" w:eastAsia="Calibri" w:hAnsi="Arial" w:cs="Arial"/>
          <w:iCs/>
          <w:color w:val="00000A"/>
          <w:sz w:val="20"/>
        </w:rPr>
      </w:pPr>
      <w:r>
        <w:rPr>
          <w:rStyle w:val="normaltextrun"/>
          <w:rFonts w:ascii="Arial" w:eastAsia="Calibri" w:hAnsi="Arial" w:cs="Arial"/>
          <w:iCs/>
          <w:color w:val="00000A"/>
          <w:sz w:val="20"/>
        </w:rPr>
        <w:t xml:space="preserve">Il est </w:t>
      </w:r>
      <w:r w:rsidRPr="00FF68AC">
        <w:rPr>
          <w:rStyle w:val="normaltextrun"/>
          <w:rFonts w:ascii="Arial" w:eastAsia="Calibri" w:hAnsi="Arial" w:cs="Arial"/>
          <w:iCs/>
          <w:color w:val="00000A"/>
          <w:sz w:val="20"/>
        </w:rPr>
        <w:t xml:space="preserve">également </w:t>
      </w:r>
      <w:r>
        <w:rPr>
          <w:rStyle w:val="normaltextrun"/>
          <w:rFonts w:ascii="Arial" w:eastAsia="Calibri" w:hAnsi="Arial" w:cs="Arial"/>
          <w:iCs/>
          <w:color w:val="00000A"/>
          <w:sz w:val="20"/>
        </w:rPr>
        <w:t xml:space="preserve">possible de </w:t>
      </w:r>
      <w:r w:rsidRPr="00FF68AC">
        <w:rPr>
          <w:rStyle w:val="normaltextrun"/>
          <w:rFonts w:ascii="Arial" w:eastAsia="Calibri" w:hAnsi="Arial" w:cs="Arial"/>
          <w:iCs/>
          <w:color w:val="00000A"/>
          <w:sz w:val="20"/>
        </w:rPr>
        <w:t>joindre l'Urssaf par téléphone</w:t>
      </w:r>
      <w:r>
        <w:rPr>
          <w:rStyle w:val="normaltextrun"/>
          <w:rFonts w:ascii="Arial" w:eastAsia="Calibri" w:hAnsi="Arial" w:cs="Arial"/>
          <w:iCs/>
          <w:color w:val="00000A"/>
          <w:sz w:val="20"/>
        </w:rPr>
        <w:t>.</w:t>
      </w:r>
    </w:p>
    <w:p w14:paraId="7018AA6C" w14:textId="2B6DDB64" w:rsidR="00FF68AC" w:rsidRDefault="00544168" w:rsidP="00FF68AC">
      <w:pPr>
        <w:pBdr>
          <w:top w:val="single" w:sz="4" w:space="1" w:color="auto"/>
          <w:left w:val="single" w:sz="4" w:space="4" w:color="auto"/>
          <w:bottom w:val="single" w:sz="4" w:space="1" w:color="auto"/>
          <w:right w:val="single" w:sz="4" w:space="4" w:color="auto"/>
        </w:pBdr>
        <w:textAlignment w:val="baseline"/>
        <w:rPr>
          <w:rStyle w:val="normaltextrun"/>
          <w:rFonts w:ascii="Arial" w:eastAsia="Calibri" w:hAnsi="Arial" w:cs="Arial"/>
          <w:iCs/>
          <w:color w:val="00000A"/>
          <w:sz w:val="20"/>
        </w:rPr>
      </w:pPr>
      <w:r w:rsidRPr="00FF68AC">
        <w:rPr>
          <w:rStyle w:val="normaltextrun"/>
          <w:rFonts w:ascii="Arial" w:eastAsia="Calibri" w:hAnsi="Arial" w:cs="Arial"/>
          <w:iCs/>
          <w:color w:val="00000A"/>
          <w:sz w:val="20"/>
        </w:rPr>
        <w:t xml:space="preserve">En revanche, il est vivement </w:t>
      </w:r>
      <w:r w:rsidR="009E1EB7">
        <w:rPr>
          <w:rStyle w:val="normaltextrun"/>
          <w:rFonts w:ascii="Arial" w:eastAsia="Calibri" w:hAnsi="Arial" w:cs="Arial"/>
          <w:iCs/>
          <w:color w:val="00000A"/>
          <w:sz w:val="20"/>
        </w:rPr>
        <w:t>dé</w:t>
      </w:r>
      <w:r w:rsidRPr="00FF68AC">
        <w:rPr>
          <w:rStyle w:val="normaltextrun"/>
          <w:rFonts w:ascii="Arial" w:eastAsia="Calibri" w:hAnsi="Arial" w:cs="Arial"/>
          <w:iCs/>
          <w:color w:val="00000A"/>
          <w:sz w:val="20"/>
        </w:rPr>
        <w:t xml:space="preserve">conseillé </w:t>
      </w:r>
      <w:r w:rsidR="009E1EB7">
        <w:rPr>
          <w:rStyle w:val="normaltextrun"/>
          <w:rFonts w:ascii="Arial" w:eastAsia="Calibri" w:hAnsi="Arial" w:cs="Arial"/>
          <w:iCs/>
          <w:color w:val="00000A"/>
          <w:sz w:val="20"/>
        </w:rPr>
        <w:t>de nous adresser des</w:t>
      </w:r>
      <w:r w:rsidRPr="00FF68AC">
        <w:rPr>
          <w:rStyle w:val="normaltextrun"/>
          <w:rFonts w:ascii="Arial" w:eastAsia="Calibri" w:hAnsi="Arial" w:cs="Arial"/>
          <w:iCs/>
          <w:color w:val="00000A"/>
          <w:sz w:val="20"/>
        </w:rPr>
        <w:t xml:space="preserve"> courriers par vo</w:t>
      </w:r>
      <w:r w:rsidR="00FF68AC">
        <w:rPr>
          <w:rStyle w:val="normaltextrun"/>
          <w:rFonts w:ascii="Arial" w:eastAsia="Calibri" w:hAnsi="Arial" w:cs="Arial"/>
          <w:iCs/>
          <w:color w:val="00000A"/>
          <w:sz w:val="20"/>
        </w:rPr>
        <w:t>i</w:t>
      </w:r>
      <w:r w:rsidRPr="00FF68AC">
        <w:rPr>
          <w:rStyle w:val="normaltextrun"/>
          <w:rFonts w:ascii="Arial" w:eastAsia="Calibri" w:hAnsi="Arial" w:cs="Arial"/>
          <w:iCs/>
          <w:color w:val="00000A"/>
          <w:sz w:val="20"/>
        </w:rPr>
        <w:t xml:space="preserve">e postale, leur traitement ne pouvant être garanti. </w:t>
      </w:r>
    </w:p>
    <w:p w14:paraId="58016DE6" w14:textId="77777777" w:rsidR="00FF68AC" w:rsidRDefault="00FF68AC" w:rsidP="00FF68AC">
      <w:pPr>
        <w:pBdr>
          <w:top w:val="single" w:sz="4" w:space="1" w:color="auto"/>
          <w:left w:val="single" w:sz="4" w:space="4" w:color="auto"/>
          <w:bottom w:val="single" w:sz="4" w:space="1" w:color="auto"/>
          <w:right w:val="single" w:sz="4" w:space="4" w:color="auto"/>
        </w:pBdr>
        <w:textAlignment w:val="baseline"/>
        <w:rPr>
          <w:rStyle w:val="normaltextrun"/>
          <w:rFonts w:ascii="Arial" w:eastAsia="Calibri" w:hAnsi="Arial" w:cs="Arial"/>
          <w:iCs/>
          <w:color w:val="00000A"/>
          <w:sz w:val="20"/>
        </w:rPr>
      </w:pPr>
    </w:p>
    <w:p w14:paraId="06173300" w14:textId="71620B8C" w:rsidR="00544168" w:rsidRPr="00FF68AC" w:rsidRDefault="00544168" w:rsidP="00FF68AC">
      <w:pPr>
        <w:pBdr>
          <w:top w:val="single" w:sz="4" w:space="1" w:color="auto"/>
          <w:left w:val="single" w:sz="4" w:space="4" w:color="auto"/>
          <w:bottom w:val="single" w:sz="4" w:space="1" w:color="auto"/>
          <w:right w:val="single" w:sz="4" w:space="4" w:color="auto"/>
        </w:pBdr>
        <w:textAlignment w:val="baseline"/>
        <w:rPr>
          <w:rStyle w:val="normaltextrun"/>
          <w:rFonts w:ascii="Arial" w:eastAsia="Calibri" w:hAnsi="Arial" w:cs="Arial"/>
          <w:iCs/>
          <w:color w:val="00000A"/>
          <w:sz w:val="20"/>
        </w:rPr>
      </w:pPr>
      <w:r w:rsidRPr="00FF68AC">
        <w:rPr>
          <w:rStyle w:val="normaltextrun"/>
          <w:rFonts w:ascii="Arial" w:eastAsia="Calibri" w:hAnsi="Arial" w:cs="Arial"/>
          <w:iCs/>
          <w:color w:val="00000A"/>
          <w:sz w:val="20"/>
        </w:rPr>
        <w:t xml:space="preserve">Enfin, nos centres d'accueil </w:t>
      </w:r>
      <w:r w:rsidR="009E1EB7">
        <w:rPr>
          <w:rStyle w:val="normaltextrun"/>
          <w:rFonts w:ascii="Arial" w:eastAsia="Calibri" w:hAnsi="Arial" w:cs="Arial"/>
          <w:iCs/>
          <w:color w:val="00000A"/>
          <w:sz w:val="20"/>
        </w:rPr>
        <w:t>sont fermés, mais des</w:t>
      </w:r>
      <w:r w:rsidRPr="00FF68AC">
        <w:rPr>
          <w:rStyle w:val="normaltextrun"/>
          <w:rFonts w:ascii="Arial" w:eastAsia="Calibri" w:hAnsi="Arial" w:cs="Arial"/>
          <w:iCs/>
          <w:color w:val="00000A"/>
          <w:sz w:val="20"/>
        </w:rPr>
        <w:t xml:space="preserve"> </w:t>
      </w:r>
      <w:r w:rsidR="00FF68AC">
        <w:rPr>
          <w:rStyle w:val="normaltextrun"/>
          <w:rFonts w:ascii="Arial" w:eastAsia="Calibri" w:hAnsi="Arial" w:cs="Arial"/>
          <w:iCs/>
          <w:color w:val="00000A"/>
          <w:sz w:val="20"/>
        </w:rPr>
        <w:t>rendez-vous</w:t>
      </w:r>
      <w:r w:rsidRPr="00FF68AC">
        <w:rPr>
          <w:rStyle w:val="normaltextrun"/>
          <w:rFonts w:ascii="Arial" w:eastAsia="Calibri" w:hAnsi="Arial" w:cs="Arial"/>
          <w:iCs/>
          <w:color w:val="00000A"/>
          <w:sz w:val="20"/>
        </w:rPr>
        <w:t xml:space="preserve"> téléphonique</w:t>
      </w:r>
      <w:r w:rsidR="009E1EB7">
        <w:rPr>
          <w:rStyle w:val="normaltextrun"/>
          <w:rFonts w:ascii="Arial" w:eastAsia="Calibri" w:hAnsi="Arial" w:cs="Arial"/>
          <w:iCs/>
          <w:color w:val="00000A"/>
          <w:sz w:val="20"/>
        </w:rPr>
        <w:t>s</w:t>
      </w:r>
      <w:r w:rsidRPr="00FF68AC">
        <w:rPr>
          <w:rStyle w:val="normaltextrun"/>
          <w:rFonts w:ascii="Arial" w:eastAsia="Calibri" w:hAnsi="Arial" w:cs="Arial"/>
          <w:iCs/>
          <w:color w:val="00000A"/>
          <w:sz w:val="20"/>
        </w:rPr>
        <w:t xml:space="preserve"> </w:t>
      </w:r>
      <w:r w:rsidR="009E1EB7">
        <w:rPr>
          <w:rStyle w:val="normaltextrun"/>
          <w:rFonts w:ascii="Arial" w:eastAsia="Calibri" w:hAnsi="Arial" w:cs="Arial"/>
          <w:iCs/>
          <w:color w:val="00000A"/>
          <w:sz w:val="20"/>
        </w:rPr>
        <w:t xml:space="preserve">restent </w:t>
      </w:r>
      <w:r w:rsidR="00C063A9">
        <w:rPr>
          <w:rStyle w:val="normaltextrun"/>
          <w:rFonts w:ascii="Arial" w:eastAsia="Calibri" w:hAnsi="Arial" w:cs="Arial"/>
          <w:iCs/>
          <w:color w:val="00000A"/>
          <w:sz w:val="20"/>
        </w:rPr>
        <w:t>possibles. Vous pouvez prendre rendez-vous en ligne sur Urssaf.fr &gt; Votre Urssaf &gt; Urssaf Ile-de-France &gt; Accueil exclusivement sur rendez-vous.</w:t>
      </w:r>
    </w:p>
    <w:p w14:paraId="116BEF8E" w14:textId="20036F58" w:rsidR="00FF68AC" w:rsidRDefault="00FF68AC" w:rsidP="00FF68AC">
      <w:pPr>
        <w:rPr>
          <w:rFonts w:ascii="Arial" w:hAnsi="Arial" w:cs="Arial"/>
          <w:b/>
          <w:color w:val="2E74B5"/>
        </w:rPr>
      </w:pPr>
    </w:p>
    <w:p w14:paraId="3ED3491A" w14:textId="4AA844E2" w:rsidR="00205205" w:rsidRDefault="00205205" w:rsidP="00FF68AC">
      <w:pPr>
        <w:rPr>
          <w:rFonts w:ascii="Arial" w:hAnsi="Arial" w:cs="Arial"/>
          <w:b/>
          <w:color w:val="2E74B5"/>
        </w:rPr>
      </w:pPr>
    </w:p>
    <w:p w14:paraId="0F5D1AA7" w14:textId="2E5BE50B" w:rsidR="00F33CDE" w:rsidRDefault="00F33CDE" w:rsidP="00F33CDE">
      <w:pPr>
        <w:textAlignment w:val="baseline"/>
        <w:rPr>
          <w:rStyle w:val="normaltextrun"/>
          <w:rFonts w:ascii="Arial" w:eastAsia="Calibri" w:hAnsi="Arial" w:cs="Arial"/>
          <w:iCs/>
          <w:color w:val="00000A"/>
          <w:sz w:val="20"/>
        </w:rPr>
      </w:pPr>
    </w:p>
    <w:p w14:paraId="166EAF57" w14:textId="2F495600" w:rsidR="00205205" w:rsidRDefault="00205205" w:rsidP="00F33CDE">
      <w:pPr>
        <w:textAlignment w:val="baseline"/>
        <w:rPr>
          <w:rStyle w:val="normaltextrun"/>
          <w:rFonts w:ascii="Arial" w:eastAsia="Calibri" w:hAnsi="Arial" w:cs="Arial"/>
          <w:iCs/>
          <w:color w:val="00000A"/>
          <w:sz w:val="20"/>
        </w:rPr>
      </w:pPr>
    </w:p>
    <w:p w14:paraId="2B751D16" w14:textId="3371545F" w:rsidR="00205205" w:rsidRPr="00EF0768" w:rsidRDefault="00EF0768" w:rsidP="00F33CDE">
      <w:pPr>
        <w:textAlignment w:val="baseline"/>
        <w:rPr>
          <w:rStyle w:val="normaltextrun"/>
          <w:rFonts w:ascii="Arial" w:eastAsia="Calibri" w:hAnsi="Arial" w:cs="Arial"/>
          <w:b/>
          <w:iCs/>
          <w:color w:val="0070C0"/>
          <w:sz w:val="20"/>
        </w:rPr>
      </w:pPr>
      <w:r w:rsidRPr="00EF0768">
        <w:rPr>
          <w:rStyle w:val="normaltextrun"/>
          <w:rFonts w:ascii="Arial" w:eastAsia="Calibri" w:hAnsi="Arial" w:cs="Arial"/>
          <w:b/>
          <w:iCs/>
          <w:color w:val="0070C0"/>
          <w:sz w:val="20"/>
        </w:rPr>
        <w:t xml:space="preserve">En savoir plus : </w:t>
      </w:r>
    </w:p>
    <w:p w14:paraId="1DBE7D35" w14:textId="06B43517" w:rsidR="00EF0768" w:rsidRDefault="00EF0768" w:rsidP="00F33CDE">
      <w:pPr>
        <w:textAlignment w:val="baseline"/>
        <w:rPr>
          <w:rStyle w:val="normaltextrun"/>
          <w:rFonts w:ascii="Arial" w:eastAsia="Calibri" w:hAnsi="Arial" w:cs="Arial"/>
          <w:iCs/>
          <w:color w:val="00000A"/>
          <w:sz w:val="20"/>
        </w:rPr>
      </w:pPr>
      <w:r>
        <w:rPr>
          <w:rStyle w:val="normaltextrun"/>
          <w:rFonts w:ascii="Arial" w:eastAsia="Calibri" w:hAnsi="Arial" w:cs="Arial"/>
          <w:iCs/>
          <w:color w:val="00000A"/>
          <w:sz w:val="20"/>
        </w:rPr>
        <w:t xml:space="preserve">Une Foire aux questions très complète est disponible sur le site Urssaf.fr pour répondre aux questions d’ordre général relatives aux mesures exceptionnelles mises en œuvre par le réseau des Urssaf : </w:t>
      </w:r>
      <w:r w:rsidRPr="00EF0768">
        <w:rPr>
          <w:rStyle w:val="normaltextrun"/>
          <w:rFonts w:ascii="Arial" w:eastAsia="Calibri" w:hAnsi="Arial" w:cs="Arial"/>
          <w:iCs/>
          <w:color w:val="00000A"/>
          <w:sz w:val="20"/>
        </w:rPr>
        <w:t>https://www.urssaf.fr/portail/home/actualites/foire-aux-questions.html</w:t>
      </w:r>
    </w:p>
    <w:p w14:paraId="0B07F408" w14:textId="4B2998FE" w:rsidR="00205205" w:rsidRDefault="00205205" w:rsidP="00F33CDE">
      <w:pPr>
        <w:textAlignment w:val="baseline"/>
        <w:rPr>
          <w:rStyle w:val="normaltextrun"/>
          <w:rFonts w:ascii="Arial" w:eastAsia="Calibri" w:hAnsi="Arial" w:cs="Arial"/>
          <w:iCs/>
          <w:color w:val="00000A"/>
          <w:sz w:val="20"/>
        </w:rPr>
      </w:pPr>
    </w:p>
    <w:p w14:paraId="15DF2A0F" w14:textId="2D5D3680" w:rsidR="00205205" w:rsidRDefault="00205205" w:rsidP="00F33CDE">
      <w:pPr>
        <w:textAlignment w:val="baseline"/>
        <w:rPr>
          <w:rStyle w:val="normaltextrun"/>
          <w:rFonts w:ascii="Arial" w:eastAsia="Calibri" w:hAnsi="Arial" w:cs="Arial"/>
          <w:iCs/>
          <w:color w:val="00000A"/>
          <w:sz w:val="20"/>
        </w:rPr>
      </w:pPr>
    </w:p>
    <w:p w14:paraId="6C00970D" w14:textId="6DAFC3A8" w:rsidR="00205205" w:rsidRDefault="00205205" w:rsidP="00F33CDE">
      <w:pPr>
        <w:textAlignment w:val="baseline"/>
        <w:rPr>
          <w:rStyle w:val="normaltextrun"/>
          <w:rFonts w:ascii="Arial" w:eastAsia="Calibri" w:hAnsi="Arial" w:cs="Arial"/>
          <w:iCs/>
          <w:color w:val="00000A"/>
          <w:sz w:val="20"/>
        </w:rPr>
      </w:pPr>
    </w:p>
    <w:p w14:paraId="5F22F4E8" w14:textId="592B9DCA" w:rsidR="000908C3" w:rsidRDefault="003D79D1" w:rsidP="001002E4">
      <w:pPr>
        <w:tabs>
          <w:tab w:val="left" w:pos="8647"/>
        </w:tabs>
        <w:ind w:right="1"/>
        <w:jc w:val="center"/>
        <w:rPr>
          <w:rFonts w:ascii="Arial" w:hAnsi="Arial" w:cs="Arial"/>
          <w:sz w:val="20"/>
        </w:rPr>
      </w:pPr>
      <w:r w:rsidRPr="00A65B6C">
        <w:rPr>
          <w:noProof/>
        </w:rPr>
        <mc:AlternateContent>
          <mc:Choice Requires="wps">
            <w:drawing>
              <wp:anchor distT="0" distB="0" distL="114300" distR="114300" simplePos="0" relativeHeight="251660288" behindDoc="1" locked="0" layoutInCell="1" allowOverlap="1" wp14:anchorId="7951291E" wp14:editId="6E748B61">
                <wp:simplePos x="0" y="0"/>
                <wp:positionH relativeFrom="column">
                  <wp:posOffset>-428334</wp:posOffset>
                </wp:positionH>
                <wp:positionV relativeFrom="paragraph">
                  <wp:posOffset>1978269</wp:posOffset>
                </wp:positionV>
                <wp:extent cx="1264285" cy="523240"/>
                <wp:effectExtent l="0" t="0" r="0" b="0"/>
                <wp:wrapNone/>
                <wp:docPr id="3"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264285" cy="523240"/>
                        </a:xfrm>
                        <a:prstGeom prst="rect">
                          <a:avLst/>
                        </a:prstGeom>
                        <a:noFill/>
                        <a:ln>
                          <a:noFill/>
                        </a:ln>
                        <a:extLst>
                          <a:ext uri="{909E8E84-426E-40DD-AFC4-6F175D3DCCD1}">
                            <a14:hiddenFill xmlns:a14="http://schemas.microsoft.com/office/drawing/2010/main">
                              <a:solidFill>
                                <a:srgbClr val="C0C0C0">
                                  <a:alpha val="39999"/>
                                </a:srgbClr>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30B11B5" w14:textId="77777777" w:rsidR="003D79D1" w:rsidRPr="001C4C4F" w:rsidRDefault="003D79D1" w:rsidP="003D79D1">
                            <w:pPr>
                              <w:widowControl w:val="0"/>
                              <w:tabs>
                                <w:tab w:val="left" w:pos="2220"/>
                                <w:tab w:val="left" w:pos="2520"/>
                              </w:tabs>
                              <w:autoSpaceDE w:val="0"/>
                              <w:autoSpaceDN w:val="0"/>
                              <w:adjustRightInd w:val="0"/>
                              <w:ind w:right="-20"/>
                              <w:rPr>
                                <w:rFonts w:ascii="Arial Narrow Bold" w:hAnsi="Arial Narrow Bold" w:cs="Interstate-LightCondensed"/>
                                <w:color w:val="005294"/>
                                <w:sz w:val="18"/>
                                <w:szCs w:val="16"/>
                                <w:lang w:bidi="fr-FR"/>
                              </w:rPr>
                            </w:pPr>
                            <w:r w:rsidRPr="001C4C4F">
                              <w:rPr>
                                <w:rFonts w:ascii="Arial Narrow Bold" w:hAnsi="Arial Narrow Bold" w:cs="Interstate-LightCondensed"/>
                                <w:color w:val="005294"/>
                                <w:sz w:val="18"/>
                                <w:szCs w:val="16"/>
                                <w:lang w:bidi="fr-FR"/>
                              </w:rPr>
                              <w:t>Contact presse :</w:t>
                            </w:r>
                          </w:p>
                          <w:p w14:paraId="0AB33429" w14:textId="77777777" w:rsidR="003D79D1" w:rsidRPr="001C4C4F" w:rsidRDefault="003D79D1" w:rsidP="003D79D1">
                            <w:pPr>
                              <w:widowControl w:val="0"/>
                              <w:tabs>
                                <w:tab w:val="left" w:pos="2220"/>
                                <w:tab w:val="left" w:pos="2520"/>
                              </w:tabs>
                              <w:autoSpaceDE w:val="0"/>
                              <w:autoSpaceDN w:val="0"/>
                              <w:adjustRightInd w:val="0"/>
                              <w:ind w:right="-20"/>
                              <w:rPr>
                                <w:rFonts w:ascii="Arial Narrow" w:hAnsi="Arial Narrow" w:cs="Interstate-LightCondensed"/>
                                <w:color w:val="005294"/>
                                <w:sz w:val="18"/>
                                <w:szCs w:val="16"/>
                                <w:lang w:bidi="fr-FR"/>
                              </w:rPr>
                            </w:pPr>
                            <w:r>
                              <w:rPr>
                                <w:rFonts w:ascii="Arial Narrow" w:hAnsi="Arial Narrow" w:cs="Interstate-LightCondensed"/>
                                <w:color w:val="005294"/>
                                <w:sz w:val="18"/>
                                <w:szCs w:val="16"/>
                                <w:lang w:bidi="fr-FR"/>
                              </w:rPr>
                              <w:t xml:space="preserve">Stéphanie </w:t>
                            </w:r>
                            <w:proofErr w:type="spellStart"/>
                            <w:r>
                              <w:rPr>
                                <w:rFonts w:ascii="Arial Narrow" w:hAnsi="Arial Narrow" w:cs="Interstate-LightCondensed"/>
                                <w:color w:val="005294"/>
                                <w:sz w:val="18"/>
                                <w:szCs w:val="16"/>
                                <w:lang w:bidi="fr-FR"/>
                              </w:rPr>
                              <w:t>Dupouy</w:t>
                            </w:r>
                            <w:proofErr w:type="spellEnd"/>
                          </w:p>
                          <w:p w14:paraId="3B2CF06E" w14:textId="72B5E1FA" w:rsidR="003D79D1" w:rsidRPr="001C4C4F" w:rsidRDefault="003D79D1" w:rsidP="003D79D1">
                            <w:pPr>
                              <w:widowControl w:val="0"/>
                              <w:tabs>
                                <w:tab w:val="left" w:pos="2220"/>
                                <w:tab w:val="left" w:pos="2520"/>
                              </w:tabs>
                              <w:autoSpaceDE w:val="0"/>
                              <w:autoSpaceDN w:val="0"/>
                              <w:adjustRightInd w:val="0"/>
                              <w:ind w:right="-20"/>
                              <w:rPr>
                                <w:rFonts w:ascii="Arial Narrow" w:hAnsi="Arial Narrow" w:cs="Interstate-LightCondensed"/>
                                <w:color w:val="005294"/>
                                <w:sz w:val="18"/>
                                <w:szCs w:val="16"/>
                                <w:lang w:bidi="fr-FR"/>
                              </w:rPr>
                            </w:pPr>
                            <w:r w:rsidRPr="001C4C4F">
                              <w:rPr>
                                <w:rFonts w:ascii="Arial Narrow" w:hAnsi="Arial Narrow" w:cs="Interstate-LightCondensed"/>
                                <w:color w:val="005294"/>
                                <w:sz w:val="18"/>
                                <w:szCs w:val="16"/>
                                <w:lang w:bidi="fr-FR"/>
                              </w:rPr>
                              <w:t xml:space="preserve">Tél. : </w:t>
                            </w:r>
                            <w:r w:rsidR="00C063A9" w:rsidRPr="00C063A9">
                              <w:rPr>
                                <w:rFonts w:ascii="Arial Narrow" w:hAnsi="Arial Narrow" w:cs="Interstate-LightCondensed"/>
                                <w:color w:val="005294"/>
                                <w:sz w:val="18"/>
                                <w:szCs w:val="16"/>
                                <w:lang w:bidi="fr-FR"/>
                              </w:rPr>
                              <w:t>07 61 17 36 87</w:t>
                            </w:r>
                            <w:r w:rsidR="00C063A9">
                              <w:rPr>
                                <w:rFonts w:ascii="Arial Narrow" w:hAnsi="Arial Narrow" w:cs="Interstate-LightCondensed"/>
                                <w:color w:val="005294"/>
                                <w:sz w:val="18"/>
                                <w:szCs w:val="16"/>
                                <w:lang w:bidi="fr-FR"/>
                              </w:rPr>
                              <w:t xml:space="preserve"> </w:t>
                            </w:r>
                            <w:r>
                              <w:rPr>
                                <w:rFonts w:ascii="Arial Narrow" w:hAnsi="Arial Narrow" w:cs="Interstate-LightCondensed"/>
                                <w:color w:val="005294"/>
                                <w:sz w:val="18"/>
                                <w:szCs w:val="16"/>
                                <w:lang w:bidi="fr-FR"/>
                              </w:rPr>
                              <w:t>stephanie.dupouy</w:t>
                            </w:r>
                            <w:r w:rsidRPr="001C4C4F">
                              <w:rPr>
                                <w:rFonts w:ascii="Arial Narrow" w:hAnsi="Arial Narrow" w:cs="Interstate-LightCondensed"/>
                                <w:color w:val="005294"/>
                                <w:sz w:val="18"/>
                                <w:szCs w:val="16"/>
                                <w:lang w:bidi="fr-FR"/>
                              </w:rPr>
                              <w:t>@urssaf.fr</w:t>
                            </w:r>
                          </w:p>
                          <w:p w14:paraId="46107145" w14:textId="77777777" w:rsidR="003D79D1" w:rsidRPr="001C4C4F" w:rsidRDefault="003D79D1" w:rsidP="003D79D1">
                            <w:pPr>
                              <w:ind w:firstLine="284"/>
                              <w:rPr>
                                <w:rFonts w:ascii="Arial Narrow" w:hAnsi="Arial Narrow"/>
                                <w:color w:val="005294"/>
                                <w:sz w:val="1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951291E" id="_x0000_t202" coordsize="21600,21600" o:spt="202" path="m,l,21600r21600,l21600,xe">
                <v:stroke joinstyle="miter"/>
                <v:path gradientshapeok="t" o:connecttype="rect"/>
              </v:shapetype>
              <v:shape id="Text Box 15" o:spid="_x0000_s1026" type="#_x0000_t202" style="position:absolute;left:0;text-align:left;margin-left:-33.75pt;margin-top:155.75pt;width:99.55pt;height:41.2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" filled="f" fillcolor="silver" stroked="f">
                <v:fill opacity="26214f"/>
                <v:path arrowok="t"/>
                <v:textbox inset="0,0,0,0">
                  <w:txbxContent>
                    <w:p w14:paraId="730B11B5" w14:textId="77777777" w:rsidR="003D79D1" w:rsidRPr="001C4C4F" w:rsidRDefault="003D79D1" w:rsidP="003D79D1">
                      <w:pPr>
                        <w:widowControl w:val="0"/>
                        <w:tabs>
                          <w:tab w:val="left" w:pos="2220"/>
                          <w:tab w:val="left" w:pos="2520"/>
                        </w:tabs>
                        <w:autoSpaceDE w:val="0"/>
                        <w:autoSpaceDN w:val="0"/>
                        <w:adjustRightInd w:val="0"/>
                        <w:ind w:right="-20"/>
                        <w:rPr>
                          <w:rFonts w:ascii="Arial Narrow Bold" w:hAnsi="Arial Narrow Bold" w:cs="Interstate-LightCondensed"/>
                          <w:color w:val="005294"/>
                          <w:sz w:val="18"/>
                          <w:szCs w:val="16"/>
                          <w:lang w:bidi="fr-FR"/>
                        </w:rPr>
                      </w:pPr>
                      <w:r w:rsidRPr="001C4C4F">
                        <w:rPr>
                          <w:rFonts w:ascii="Arial Narrow Bold" w:hAnsi="Arial Narrow Bold" w:cs="Interstate-LightCondensed"/>
                          <w:color w:val="005294"/>
                          <w:sz w:val="18"/>
                          <w:szCs w:val="16"/>
                          <w:lang w:bidi="fr-FR"/>
                        </w:rPr>
                        <w:t>Contact presse :</w:t>
                      </w:r>
                    </w:p>
                    <w:p w14:paraId="0AB33429" w14:textId="77777777" w:rsidR="003D79D1" w:rsidRPr="001C4C4F" w:rsidRDefault="003D79D1" w:rsidP="003D79D1">
                      <w:pPr>
                        <w:widowControl w:val="0"/>
                        <w:tabs>
                          <w:tab w:val="left" w:pos="2220"/>
                          <w:tab w:val="left" w:pos="2520"/>
                        </w:tabs>
                        <w:autoSpaceDE w:val="0"/>
                        <w:autoSpaceDN w:val="0"/>
                        <w:adjustRightInd w:val="0"/>
                        <w:ind w:right="-20"/>
                        <w:rPr>
                          <w:rFonts w:ascii="Arial Narrow" w:hAnsi="Arial Narrow" w:cs="Interstate-LightCondensed"/>
                          <w:color w:val="005294"/>
                          <w:sz w:val="18"/>
                          <w:szCs w:val="16"/>
                          <w:lang w:bidi="fr-FR"/>
                        </w:rPr>
                      </w:pPr>
                      <w:r>
                        <w:rPr>
                          <w:rFonts w:ascii="Arial Narrow" w:hAnsi="Arial Narrow" w:cs="Interstate-LightCondensed"/>
                          <w:color w:val="005294"/>
                          <w:sz w:val="18"/>
                          <w:szCs w:val="16"/>
                          <w:lang w:bidi="fr-FR"/>
                        </w:rPr>
                        <w:t xml:space="preserve">Stéphanie </w:t>
                      </w:r>
                      <w:proofErr w:type="spellStart"/>
                      <w:r>
                        <w:rPr>
                          <w:rFonts w:ascii="Arial Narrow" w:hAnsi="Arial Narrow" w:cs="Interstate-LightCondensed"/>
                          <w:color w:val="005294"/>
                          <w:sz w:val="18"/>
                          <w:szCs w:val="16"/>
                          <w:lang w:bidi="fr-FR"/>
                        </w:rPr>
                        <w:t>Dupouy</w:t>
                      </w:r>
                      <w:proofErr w:type="spellEnd"/>
                    </w:p>
                    <w:p w14:paraId="3B2CF06E" w14:textId="72B5E1FA" w:rsidR="003D79D1" w:rsidRPr="001C4C4F" w:rsidRDefault="003D79D1" w:rsidP="003D79D1">
                      <w:pPr>
                        <w:widowControl w:val="0"/>
                        <w:tabs>
                          <w:tab w:val="left" w:pos="2220"/>
                          <w:tab w:val="left" w:pos="2520"/>
                        </w:tabs>
                        <w:autoSpaceDE w:val="0"/>
                        <w:autoSpaceDN w:val="0"/>
                        <w:adjustRightInd w:val="0"/>
                        <w:ind w:right="-20"/>
                        <w:rPr>
                          <w:rFonts w:ascii="Arial Narrow" w:hAnsi="Arial Narrow" w:cs="Interstate-LightCondensed"/>
                          <w:color w:val="005294"/>
                          <w:sz w:val="18"/>
                          <w:szCs w:val="16"/>
                          <w:lang w:bidi="fr-FR"/>
                        </w:rPr>
                      </w:pPr>
                      <w:r w:rsidRPr="001C4C4F">
                        <w:rPr>
                          <w:rFonts w:ascii="Arial Narrow" w:hAnsi="Arial Narrow" w:cs="Interstate-LightCondensed"/>
                          <w:color w:val="005294"/>
                          <w:sz w:val="18"/>
                          <w:szCs w:val="16"/>
                          <w:lang w:bidi="fr-FR"/>
                        </w:rPr>
                        <w:t xml:space="preserve">Tél. : </w:t>
                      </w:r>
                      <w:r w:rsidR="00C063A9" w:rsidRPr="00C063A9">
                        <w:rPr>
                          <w:rFonts w:ascii="Arial Narrow" w:hAnsi="Arial Narrow" w:cs="Interstate-LightCondensed"/>
                          <w:color w:val="005294"/>
                          <w:sz w:val="18"/>
                          <w:szCs w:val="16"/>
                          <w:lang w:bidi="fr-FR"/>
                        </w:rPr>
                        <w:t>07 61 17 36 87</w:t>
                      </w:r>
                      <w:r w:rsidR="00C063A9">
                        <w:rPr>
                          <w:rFonts w:ascii="Arial Narrow" w:hAnsi="Arial Narrow" w:cs="Interstate-LightCondensed"/>
                          <w:color w:val="005294"/>
                          <w:sz w:val="18"/>
                          <w:szCs w:val="16"/>
                          <w:lang w:bidi="fr-FR"/>
                        </w:rPr>
                        <w:t xml:space="preserve"> </w:t>
                      </w:r>
                      <w:r>
                        <w:rPr>
                          <w:rFonts w:ascii="Arial Narrow" w:hAnsi="Arial Narrow" w:cs="Interstate-LightCondensed"/>
                          <w:color w:val="005294"/>
                          <w:sz w:val="18"/>
                          <w:szCs w:val="16"/>
                          <w:lang w:bidi="fr-FR"/>
                        </w:rPr>
                        <w:t>stephanie.dupouy</w:t>
                      </w:r>
                      <w:r w:rsidRPr="001C4C4F">
                        <w:rPr>
                          <w:rFonts w:ascii="Arial Narrow" w:hAnsi="Arial Narrow" w:cs="Interstate-LightCondensed"/>
                          <w:color w:val="005294"/>
                          <w:sz w:val="18"/>
                          <w:szCs w:val="16"/>
                          <w:lang w:bidi="fr-FR"/>
                        </w:rPr>
                        <w:t>@urssaf.fr</w:t>
                      </w:r>
                    </w:p>
                    <w:p w14:paraId="46107145" w14:textId="77777777" w:rsidR="003D79D1" w:rsidRPr="001C4C4F" w:rsidRDefault="003D79D1" w:rsidP="003D79D1">
                      <w:pPr>
                        <w:ind w:firstLine="284"/>
                        <w:rPr>
                          <w:rFonts w:ascii="Arial Narrow" w:hAnsi="Arial Narrow"/>
                          <w:color w:val="005294"/>
                          <w:sz w:val="18"/>
                        </w:rPr>
                      </w:pPr>
                    </w:p>
                  </w:txbxContent>
                </v:textbox>
              </v:shape>
            </w:pict>
          </mc:Fallback>
        </mc:AlternateContent>
      </w:r>
    </w:p>
    <w:sectPr w:rsidR="000908C3" w:rsidSect="00987234">
      <w:headerReference w:type="default" r:id="rId15"/>
      <w:footerReference w:type="default" r:id="rId16"/>
      <w:pgSz w:w="11906" w:h="16838"/>
      <w:pgMar w:top="709" w:right="1417" w:bottom="851" w:left="1417" w:header="708" w:footer="70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E251DCA" w14:textId="77777777" w:rsidR="000A42A1" w:rsidRDefault="000A42A1">
      <w:r>
        <w:separator/>
      </w:r>
    </w:p>
  </w:endnote>
  <w:endnote w:type="continuationSeparator" w:id="0">
    <w:p w14:paraId="7AD9DFE8" w14:textId="77777777" w:rsidR="000A42A1" w:rsidRDefault="000A42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Lucida Grande">
    <w:altName w:val="Segoe UI"/>
    <w:charset w:val="00"/>
    <w:family w:val="swiss"/>
    <w:pitch w:val="variable"/>
    <w:sig w:usb0="00000000" w:usb1="5000A1FF" w:usb2="00000000" w:usb3="00000000" w:csb0="000001BF" w:csb1="00000000"/>
  </w:font>
  <w:font w:name="Arial Narrow Bold">
    <w:altName w:val="Courier New"/>
    <w:charset w:val="00"/>
    <w:family w:val="swiss"/>
    <w:pitch w:val="variable"/>
    <w:sig w:usb0="00000287" w:usb1="00000800" w:usb2="00000000" w:usb3="00000000" w:csb0="0000009F" w:csb1="00000000"/>
  </w:font>
  <w:font w:name="Interstate-LightCondensed">
    <w:charset w:val="00"/>
    <w:family w:val="auto"/>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CC82186" w14:textId="2484CFDD" w:rsidR="00987234" w:rsidRPr="00A65B6C" w:rsidRDefault="00D3562A">
    <w:pPr>
      <w:pStyle w:val="Pieddepage"/>
      <w:rPr>
        <w:rFonts w:ascii="Arial Narrow" w:hAnsi="Arial Narrow"/>
      </w:rPr>
    </w:pPr>
    <w:r>
      <w:rPr>
        <w:noProof/>
      </w:rPr>
      <w:drawing>
        <wp:anchor distT="0" distB="0" distL="114300" distR="114300" simplePos="0" relativeHeight="251659776" behindDoc="1" locked="0" layoutInCell="1" allowOverlap="1" wp14:anchorId="2C926036" wp14:editId="0681C95E">
          <wp:simplePos x="0" y="0"/>
          <wp:positionH relativeFrom="column">
            <wp:posOffset>-490855</wp:posOffset>
          </wp:positionH>
          <wp:positionV relativeFrom="paragraph">
            <wp:posOffset>-84455</wp:posOffset>
          </wp:positionV>
          <wp:extent cx="6736080" cy="356870"/>
          <wp:effectExtent l="0" t="0" r="0" b="0"/>
          <wp:wrapNone/>
          <wp:docPr id="24" name="Image 24" descr="BarreUtiliteU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4" descr="BarreUtiliteUR"/>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736080" cy="356870"/>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FB0EB58" w14:textId="77777777" w:rsidR="000A42A1" w:rsidRDefault="000A42A1">
      <w:r>
        <w:separator/>
      </w:r>
    </w:p>
  </w:footnote>
  <w:footnote w:type="continuationSeparator" w:id="0">
    <w:p w14:paraId="78443D94" w14:textId="77777777" w:rsidR="000A42A1" w:rsidRDefault="000A42A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56D102" w14:textId="77777777" w:rsidR="00987234" w:rsidRDefault="00D3562A" w:rsidP="00987234">
    <w:pPr>
      <w:pStyle w:val="En-tte"/>
      <w:ind w:left="-709"/>
    </w:pPr>
    <w:r>
      <w:rPr>
        <w:noProof/>
      </w:rPr>
      <mc:AlternateContent>
        <mc:Choice Requires="wps">
          <w:drawing>
            <wp:anchor distT="0" distB="0" distL="114300" distR="114300" simplePos="0" relativeHeight="251656704" behindDoc="0" locked="0" layoutInCell="1" allowOverlap="1" wp14:anchorId="7B7DC338" wp14:editId="22B7328F">
              <wp:simplePos x="0" y="0"/>
              <wp:positionH relativeFrom="column">
                <wp:posOffset>-440055</wp:posOffset>
              </wp:positionH>
              <wp:positionV relativeFrom="paragraph">
                <wp:posOffset>1332230</wp:posOffset>
              </wp:positionV>
              <wp:extent cx="6597015" cy="0"/>
              <wp:effectExtent l="0" t="0" r="0" b="0"/>
              <wp:wrapNone/>
              <wp:docPr id="5" name="Line 1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6597015" cy="0"/>
                      </a:xfrm>
                      <a:prstGeom prst="line">
                        <a:avLst/>
                      </a:prstGeom>
                      <a:noFill/>
                      <a:ln w="9525">
                        <a:solidFill>
                          <a:srgbClr val="005294"/>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EAEFE53" id="Line 14" o:spid="_x0000_s1026" style="position:absolute;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4.65pt,104.9pt" to="484.8pt,104.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" strokecolor="#005294">
              <o:lock v:ext="edit" shapetype="f"/>
            </v:line>
          </w:pict>
        </mc:Fallback>
      </mc:AlternateContent>
    </w:r>
    <w:r>
      <w:rPr>
        <w:noProof/>
      </w:rPr>
      <w:drawing>
        <wp:anchor distT="0" distB="0" distL="114300" distR="114300" simplePos="0" relativeHeight="251658752" behindDoc="1" locked="0" layoutInCell="1" allowOverlap="1" wp14:anchorId="691B4B20" wp14:editId="571DE6C9">
          <wp:simplePos x="0" y="0"/>
          <wp:positionH relativeFrom="column">
            <wp:posOffset>-394335</wp:posOffset>
          </wp:positionH>
          <wp:positionV relativeFrom="paragraph">
            <wp:posOffset>-24765</wp:posOffset>
          </wp:positionV>
          <wp:extent cx="1840865" cy="605790"/>
          <wp:effectExtent l="0" t="0" r="0" b="0"/>
          <wp:wrapNone/>
          <wp:docPr id="22" name="Image 22" descr="Logo_URSSAF_2012_RVB"/>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2" descr="Logo_URSSAF_2012_RVB"/>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40865" cy="60579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55680" behindDoc="0" locked="0" layoutInCell="1" allowOverlap="1" wp14:anchorId="312B96E5" wp14:editId="70489BEA">
              <wp:simplePos x="0" y="0"/>
              <wp:positionH relativeFrom="column">
                <wp:posOffset>2480945</wp:posOffset>
              </wp:positionH>
              <wp:positionV relativeFrom="paragraph">
                <wp:posOffset>900430</wp:posOffset>
              </wp:positionV>
              <wp:extent cx="3792855" cy="344805"/>
              <wp:effectExtent l="0" t="0" r="0" b="0"/>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792855" cy="3448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FC68906" w14:textId="77777777" w:rsidR="00987234" w:rsidRPr="00A65B6C" w:rsidRDefault="00987234" w:rsidP="00987234">
                          <w:pPr>
                            <w:jc w:val="right"/>
                            <w:rPr>
                              <w:rFonts w:ascii="Arial" w:hAnsi="Arial"/>
                              <w:caps/>
                              <w:color w:val="005294"/>
                              <w:sz w:val="40"/>
                              <w:szCs w:val="40"/>
                            </w:rPr>
                          </w:pPr>
                          <w:r w:rsidRPr="00A65B6C">
                            <w:rPr>
                              <w:rFonts w:ascii="Arial" w:hAnsi="Arial"/>
                              <w:caps/>
                              <w:color w:val="005294"/>
                              <w:sz w:val="40"/>
                              <w:szCs w:val="40"/>
                            </w:rPr>
                            <w:t>communiqué de presse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12B96E5" id="_x0000_t202" coordsize="21600,21600" o:spt="202" path="m,l,21600r21600,l21600,xe">
              <v:stroke joinstyle="miter"/>
              <v:path gradientshapeok="t" o:connecttype="rect"/>
            </v:shapetype>
            <v:shape id="Text Box 9" o:spid="_x0000_s1027" type="#_x0000_t202" style="position:absolute;left:0;text-align:left;margin-left:195.35pt;margin-top:70.9pt;width:298.65pt;height:27.15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" filled="f" stroked="f">
              <v:path arrowok="t"/>
              <v:textbox>
                <w:txbxContent>
                  <w:p w14:paraId="3FC68906" w14:textId="77777777" w:rsidR="00987234" w:rsidRPr="00A65B6C" w:rsidRDefault="00987234" w:rsidP="00987234">
                    <w:pPr>
                      <w:jc w:val="right"/>
                      <w:rPr>
                        <w:rFonts w:ascii="Arial" w:hAnsi="Arial"/>
                        <w:caps/>
                        <w:color w:val="005294"/>
                        <w:sz w:val="40"/>
                        <w:szCs w:val="40"/>
                      </w:rPr>
                    </w:pPr>
                    <w:r w:rsidRPr="00A65B6C">
                      <w:rPr>
                        <w:rFonts w:ascii="Arial" w:hAnsi="Arial"/>
                        <w:caps/>
                        <w:color w:val="005294"/>
                        <w:sz w:val="40"/>
                        <w:szCs w:val="40"/>
                      </w:rPr>
                      <w:t>communiqué de presse</w:t>
                    </w:r>
                  </w:p>
                </w:txbxContent>
              </v:textbox>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4FAAA9AC"/>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B41AB5A8"/>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B9D49F3A"/>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3FC620CE"/>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75164F66"/>
    <w:lvl w:ilvl="0">
      <w:start w:val="1"/>
      <w:numFmt w:val="decimal"/>
      <w:lvlText w:val="%1."/>
      <w:lvlJc w:val="left"/>
      <w:pPr>
        <w:tabs>
          <w:tab w:val="num" w:pos="643"/>
        </w:tabs>
        <w:ind w:left="643" w:hanging="360"/>
      </w:pPr>
    </w:lvl>
  </w:abstractNum>
  <w:abstractNum w:abstractNumId="5" w15:restartNumberingAfterBreak="0">
    <w:nsid w:val="FFFFFF80"/>
    <w:multiLevelType w:val="singleLevel"/>
    <w:tmpl w:val="359CE83A"/>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961E6330"/>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4040338E"/>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3FFAEAD6"/>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707CDD5C"/>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43905674"/>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075F6F41"/>
    <w:multiLevelType w:val="hybridMultilevel"/>
    <w:tmpl w:val="E9A4CBD0"/>
    <w:lvl w:ilvl="0" w:tplc="4390567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15:restartNumberingAfterBreak="0">
    <w:nsid w:val="0C8A48DB"/>
    <w:multiLevelType w:val="multilevel"/>
    <w:tmpl w:val="8984F57A"/>
    <w:lvl w:ilvl="0">
      <w:start w:val="1"/>
      <w:numFmt w:val="bullet"/>
      <w:lvlText w:val="-"/>
      <w:lvlJc w:val="left"/>
      <w:pPr>
        <w:tabs>
          <w:tab w:val="num" w:pos="720"/>
        </w:tabs>
        <w:ind w:left="720" w:hanging="360"/>
      </w:pPr>
      <w:rPr>
        <w:rFonts w:ascii="Calibri" w:eastAsia="Calibri" w:hAnsi="Calibri" w:cs="Calibri"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10176662"/>
    <w:multiLevelType w:val="hybridMultilevel"/>
    <w:tmpl w:val="2B2C9008"/>
    <w:lvl w:ilvl="0" w:tplc="90C4123E">
      <w:start w:val="1"/>
      <w:numFmt w:val="bullet"/>
      <w:lvlText w:val="-"/>
      <w:lvlJc w:val="left"/>
      <w:pPr>
        <w:ind w:left="720" w:hanging="360"/>
      </w:pPr>
      <w:rPr>
        <w:rFonts w:ascii="Calibri" w:eastAsia="Calibri" w:hAnsi="Calibri" w:cs="Calibri"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14" w15:restartNumberingAfterBreak="0">
    <w:nsid w:val="121B4B1D"/>
    <w:multiLevelType w:val="hybridMultilevel"/>
    <w:tmpl w:val="DC844166"/>
    <w:lvl w:ilvl="0" w:tplc="8D18477E">
      <w:start w:val="1"/>
      <w:numFmt w:val="bullet"/>
      <w:lvlText w:val="-"/>
      <w:lvlJc w:val="left"/>
      <w:pPr>
        <w:ind w:left="720" w:hanging="360"/>
      </w:pPr>
      <w:rPr>
        <w:rFonts w:ascii="Courier New" w:hAnsi="Courier New" w:hint="default"/>
        <w:color w:val="000000" w:themeColor="text1"/>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12C84230"/>
    <w:multiLevelType w:val="hybridMultilevel"/>
    <w:tmpl w:val="7504A732"/>
    <w:lvl w:ilvl="0" w:tplc="D892F4B4">
      <w:numFmt w:val="bullet"/>
      <w:lvlText w:val="-"/>
      <w:lvlJc w:val="left"/>
      <w:pPr>
        <w:ind w:left="1068" w:hanging="360"/>
      </w:pPr>
      <w:rPr>
        <w:rFonts w:ascii="Arial" w:eastAsiaTheme="minorHAnsi" w:hAnsi="Arial" w:cs="Arial"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16" w15:restartNumberingAfterBreak="0">
    <w:nsid w:val="16FD1781"/>
    <w:multiLevelType w:val="hybridMultilevel"/>
    <w:tmpl w:val="EDD6CA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171A00C7"/>
    <w:multiLevelType w:val="multilevel"/>
    <w:tmpl w:val="F92CAEB2"/>
    <w:lvl w:ilvl="0">
      <w:start w:val="1"/>
      <w:numFmt w:val="bullet"/>
      <w:lvlText w:val="-"/>
      <w:lvlJc w:val="left"/>
      <w:pPr>
        <w:tabs>
          <w:tab w:val="num" w:pos="720"/>
        </w:tabs>
        <w:ind w:left="720" w:hanging="360"/>
      </w:pPr>
      <w:rPr>
        <w:rFonts w:ascii="Calibri" w:eastAsia="Calibri" w:hAnsi="Calibri" w:cs="Calibri"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24DB0F95"/>
    <w:multiLevelType w:val="hybridMultilevel"/>
    <w:tmpl w:val="D7961D50"/>
    <w:lvl w:ilvl="0" w:tplc="90C4123E">
      <w:start w:val="1"/>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 w15:restartNumberingAfterBreak="0">
    <w:nsid w:val="271F069C"/>
    <w:multiLevelType w:val="hybridMultilevel"/>
    <w:tmpl w:val="7842DAB0"/>
    <w:lvl w:ilvl="0" w:tplc="040C0001">
      <w:start w:val="1"/>
      <w:numFmt w:val="bullet"/>
      <w:lvlText w:val=""/>
      <w:lvlJc w:val="left"/>
      <w:pPr>
        <w:ind w:left="1428" w:hanging="360"/>
      </w:pPr>
      <w:rPr>
        <w:rFonts w:ascii="Symbol" w:hAnsi="Symbol" w:hint="default"/>
      </w:rPr>
    </w:lvl>
    <w:lvl w:ilvl="1" w:tplc="040C0003">
      <w:start w:val="1"/>
      <w:numFmt w:val="bullet"/>
      <w:lvlText w:val="o"/>
      <w:lvlJc w:val="left"/>
      <w:pPr>
        <w:ind w:left="2148" w:hanging="360"/>
      </w:pPr>
      <w:rPr>
        <w:rFonts w:ascii="Courier New" w:hAnsi="Courier New" w:cs="Courier New" w:hint="default"/>
      </w:rPr>
    </w:lvl>
    <w:lvl w:ilvl="2" w:tplc="040C0005" w:tentative="1">
      <w:start w:val="1"/>
      <w:numFmt w:val="bullet"/>
      <w:lvlText w:val=""/>
      <w:lvlJc w:val="left"/>
      <w:pPr>
        <w:ind w:left="2868" w:hanging="360"/>
      </w:pPr>
      <w:rPr>
        <w:rFonts w:ascii="Wingdings" w:hAnsi="Wingdings" w:hint="default"/>
      </w:rPr>
    </w:lvl>
    <w:lvl w:ilvl="3" w:tplc="040C0001" w:tentative="1">
      <w:start w:val="1"/>
      <w:numFmt w:val="bullet"/>
      <w:lvlText w:val=""/>
      <w:lvlJc w:val="left"/>
      <w:pPr>
        <w:ind w:left="3588" w:hanging="360"/>
      </w:pPr>
      <w:rPr>
        <w:rFonts w:ascii="Symbol" w:hAnsi="Symbol" w:hint="default"/>
      </w:rPr>
    </w:lvl>
    <w:lvl w:ilvl="4" w:tplc="040C0003" w:tentative="1">
      <w:start w:val="1"/>
      <w:numFmt w:val="bullet"/>
      <w:lvlText w:val="o"/>
      <w:lvlJc w:val="left"/>
      <w:pPr>
        <w:ind w:left="4308" w:hanging="360"/>
      </w:pPr>
      <w:rPr>
        <w:rFonts w:ascii="Courier New" w:hAnsi="Courier New" w:cs="Courier New" w:hint="default"/>
      </w:rPr>
    </w:lvl>
    <w:lvl w:ilvl="5" w:tplc="040C0005" w:tentative="1">
      <w:start w:val="1"/>
      <w:numFmt w:val="bullet"/>
      <w:lvlText w:val=""/>
      <w:lvlJc w:val="left"/>
      <w:pPr>
        <w:ind w:left="5028" w:hanging="360"/>
      </w:pPr>
      <w:rPr>
        <w:rFonts w:ascii="Wingdings" w:hAnsi="Wingdings" w:hint="default"/>
      </w:rPr>
    </w:lvl>
    <w:lvl w:ilvl="6" w:tplc="040C0001" w:tentative="1">
      <w:start w:val="1"/>
      <w:numFmt w:val="bullet"/>
      <w:lvlText w:val=""/>
      <w:lvlJc w:val="left"/>
      <w:pPr>
        <w:ind w:left="5748" w:hanging="360"/>
      </w:pPr>
      <w:rPr>
        <w:rFonts w:ascii="Symbol" w:hAnsi="Symbol" w:hint="default"/>
      </w:rPr>
    </w:lvl>
    <w:lvl w:ilvl="7" w:tplc="040C0003" w:tentative="1">
      <w:start w:val="1"/>
      <w:numFmt w:val="bullet"/>
      <w:lvlText w:val="o"/>
      <w:lvlJc w:val="left"/>
      <w:pPr>
        <w:ind w:left="6468" w:hanging="360"/>
      </w:pPr>
      <w:rPr>
        <w:rFonts w:ascii="Courier New" w:hAnsi="Courier New" w:cs="Courier New" w:hint="default"/>
      </w:rPr>
    </w:lvl>
    <w:lvl w:ilvl="8" w:tplc="040C0005" w:tentative="1">
      <w:start w:val="1"/>
      <w:numFmt w:val="bullet"/>
      <w:lvlText w:val=""/>
      <w:lvlJc w:val="left"/>
      <w:pPr>
        <w:ind w:left="7188" w:hanging="360"/>
      </w:pPr>
      <w:rPr>
        <w:rFonts w:ascii="Wingdings" w:hAnsi="Wingdings" w:hint="default"/>
      </w:rPr>
    </w:lvl>
  </w:abstractNum>
  <w:abstractNum w:abstractNumId="20" w15:restartNumberingAfterBreak="0">
    <w:nsid w:val="2B033E49"/>
    <w:multiLevelType w:val="multilevel"/>
    <w:tmpl w:val="55F4ECEA"/>
    <w:lvl w:ilvl="0">
      <w:start w:val="1"/>
      <w:numFmt w:val="decimal"/>
      <w:lvlText w:val="%1."/>
      <w:lvlJc w:val="left"/>
      <w:pPr>
        <w:tabs>
          <w:tab w:val="num" w:pos="720"/>
        </w:tabs>
        <w:ind w:left="720" w:hanging="360"/>
      </w:pPr>
      <w:rPr>
        <w:rFonts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34DE7918"/>
    <w:multiLevelType w:val="multilevel"/>
    <w:tmpl w:val="CF1E672E"/>
    <w:lvl w:ilvl="0">
      <w:start w:val="1"/>
      <w:numFmt w:val="bullet"/>
      <w:lvlText w:val="-"/>
      <w:lvlJc w:val="left"/>
      <w:pPr>
        <w:tabs>
          <w:tab w:val="num" w:pos="720"/>
        </w:tabs>
        <w:ind w:left="720" w:hanging="360"/>
      </w:pPr>
      <w:rPr>
        <w:rFonts w:ascii="Calibri" w:eastAsia="Calibri" w:hAnsi="Calibri" w:cs="Calibri"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388159AA"/>
    <w:multiLevelType w:val="hybridMultilevel"/>
    <w:tmpl w:val="13B20CCA"/>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23" w15:restartNumberingAfterBreak="0">
    <w:nsid w:val="4C3E32CC"/>
    <w:multiLevelType w:val="hybridMultilevel"/>
    <w:tmpl w:val="BD3A1360"/>
    <w:lvl w:ilvl="0" w:tplc="D892F4B4">
      <w:numFmt w:val="bullet"/>
      <w:lvlText w:val="-"/>
      <w:lvlJc w:val="left"/>
      <w:pPr>
        <w:ind w:left="1428" w:hanging="360"/>
      </w:pPr>
      <w:rPr>
        <w:rFonts w:ascii="Arial" w:eastAsiaTheme="minorHAnsi" w:hAnsi="Arial" w:cs="Arial" w:hint="default"/>
      </w:rPr>
    </w:lvl>
    <w:lvl w:ilvl="1" w:tplc="040C0003">
      <w:start w:val="1"/>
      <w:numFmt w:val="bullet"/>
      <w:lvlText w:val="o"/>
      <w:lvlJc w:val="left"/>
      <w:pPr>
        <w:ind w:left="2148" w:hanging="360"/>
      </w:pPr>
      <w:rPr>
        <w:rFonts w:ascii="Courier New" w:hAnsi="Courier New" w:cs="Courier New" w:hint="default"/>
      </w:rPr>
    </w:lvl>
    <w:lvl w:ilvl="2" w:tplc="040C0005" w:tentative="1">
      <w:start w:val="1"/>
      <w:numFmt w:val="bullet"/>
      <w:lvlText w:val=""/>
      <w:lvlJc w:val="left"/>
      <w:pPr>
        <w:ind w:left="2868" w:hanging="360"/>
      </w:pPr>
      <w:rPr>
        <w:rFonts w:ascii="Wingdings" w:hAnsi="Wingdings" w:hint="default"/>
      </w:rPr>
    </w:lvl>
    <w:lvl w:ilvl="3" w:tplc="040C0001" w:tentative="1">
      <w:start w:val="1"/>
      <w:numFmt w:val="bullet"/>
      <w:lvlText w:val=""/>
      <w:lvlJc w:val="left"/>
      <w:pPr>
        <w:ind w:left="3588" w:hanging="360"/>
      </w:pPr>
      <w:rPr>
        <w:rFonts w:ascii="Symbol" w:hAnsi="Symbol" w:hint="default"/>
      </w:rPr>
    </w:lvl>
    <w:lvl w:ilvl="4" w:tplc="040C0003" w:tentative="1">
      <w:start w:val="1"/>
      <w:numFmt w:val="bullet"/>
      <w:lvlText w:val="o"/>
      <w:lvlJc w:val="left"/>
      <w:pPr>
        <w:ind w:left="4308" w:hanging="360"/>
      </w:pPr>
      <w:rPr>
        <w:rFonts w:ascii="Courier New" w:hAnsi="Courier New" w:cs="Courier New" w:hint="default"/>
      </w:rPr>
    </w:lvl>
    <w:lvl w:ilvl="5" w:tplc="040C0005" w:tentative="1">
      <w:start w:val="1"/>
      <w:numFmt w:val="bullet"/>
      <w:lvlText w:val=""/>
      <w:lvlJc w:val="left"/>
      <w:pPr>
        <w:ind w:left="5028" w:hanging="360"/>
      </w:pPr>
      <w:rPr>
        <w:rFonts w:ascii="Wingdings" w:hAnsi="Wingdings" w:hint="default"/>
      </w:rPr>
    </w:lvl>
    <w:lvl w:ilvl="6" w:tplc="040C0001" w:tentative="1">
      <w:start w:val="1"/>
      <w:numFmt w:val="bullet"/>
      <w:lvlText w:val=""/>
      <w:lvlJc w:val="left"/>
      <w:pPr>
        <w:ind w:left="5748" w:hanging="360"/>
      </w:pPr>
      <w:rPr>
        <w:rFonts w:ascii="Symbol" w:hAnsi="Symbol" w:hint="default"/>
      </w:rPr>
    </w:lvl>
    <w:lvl w:ilvl="7" w:tplc="040C0003" w:tentative="1">
      <w:start w:val="1"/>
      <w:numFmt w:val="bullet"/>
      <w:lvlText w:val="o"/>
      <w:lvlJc w:val="left"/>
      <w:pPr>
        <w:ind w:left="6468" w:hanging="360"/>
      </w:pPr>
      <w:rPr>
        <w:rFonts w:ascii="Courier New" w:hAnsi="Courier New" w:cs="Courier New" w:hint="default"/>
      </w:rPr>
    </w:lvl>
    <w:lvl w:ilvl="8" w:tplc="040C0005" w:tentative="1">
      <w:start w:val="1"/>
      <w:numFmt w:val="bullet"/>
      <w:lvlText w:val=""/>
      <w:lvlJc w:val="left"/>
      <w:pPr>
        <w:ind w:left="7188" w:hanging="360"/>
      </w:pPr>
      <w:rPr>
        <w:rFonts w:ascii="Wingdings" w:hAnsi="Wingdings" w:hint="default"/>
      </w:rPr>
    </w:lvl>
  </w:abstractNum>
  <w:abstractNum w:abstractNumId="24" w15:restartNumberingAfterBreak="0">
    <w:nsid w:val="52246B70"/>
    <w:multiLevelType w:val="multilevel"/>
    <w:tmpl w:val="0D6A0A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59E03AF4"/>
    <w:multiLevelType w:val="hybridMultilevel"/>
    <w:tmpl w:val="C8F295DA"/>
    <w:lvl w:ilvl="0" w:tplc="D892F4B4">
      <w:numFmt w:val="bullet"/>
      <w:lvlText w:val="-"/>
      <w:lvlJc w:val="left"/>
      <w:pPr>
        <w:ind w:left="720" w:hanging="360"/>
      </w:pPr>
      <w:rPr>
        <w:rFonts w:ascii="Arial" w:eastAsiaTheme="minorHAns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6" w15:restartNumberingAfterBreak="0">
    <w:nsid w:val="62897039"/>
    <w:multiLevelType w:val="multilevel"/>
    <w:tmpl w:val="16EA845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717F5D81"/>
    <w:multiLevelType w:val="hybridMultilevel"/>
    <w:tmpl w:val="F4ECA2A6"/>
    <w:lvl w:ilvl="0" w:tplc="8D18477E">
      <w:start w:val="1"/>
      <w:numFmt w:val="bullet"/>
      <w:lvlText w:val="-"/>
      <w:lvlJc w:val="left"/>
      <w:pPr>
        <w:ind w:left="720" w:hanging="360"/>
      </w:pPr>
      <w:rPr>
        <w:rFonts w:ascii="Courier New" w:hAnsi="Courier New" w:hint="default"/>
        <w:color w:val="000000" w:themeColor="text1"/>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8" w15:restartNumberingAfterBreak="0">
    <w:nsid w:val="75A04C4F"/>
    <w:multiLevelType w:val="multilevel"/>
    <w:tmpl w:val="4E2EB45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792B321F"/>
    <w:multiLevelType w:val="hybridMultilevel"/>
    <w:tmpl w:val="0FBE3654"/>
    <w:lvl w:ilvl="0" w:tplc="90C4123E">
      <w:start w:val="1"/>
      <w:numFmt w:val="bullet"/>
      <w:lvlText w:val="-"/>
      <w:lvlJc w:val="left"/>
      <w:pPr>
        <w:ind w:left="1245" w:hanging="360"/>
      </w:pPr>
      <w:rPr>
        <w:rFonts w:ascii="Calibri" w:eastAsia="Calibri" w:hAnsi="Calibri" w:cs="Calibri" w:hint="default"/>
      </w:rPr>
    </w:lvl>
    <w:lvl w:ilvl="1" w:tplc="040C0003" w:tentative="1">
      <w:start w:val="1"/>
      <w:numFmt w:val="bullet"/>
      <w:lvlText w:val="o"/>
      <w:lvlJc w:val="left"/>
      <w:pPr>
        <w:ind w:left="1965" w:hanging="360"/>
      </w:pPr>
      <w:rPr>
        <w:rFonts w:ascii="Courier New" w:hAnsi="Courier New" w:cs="Courier New" w:hint="default"/>
      </w:rPr>
    </w:lvl>
    <w:lvl w:ilvl="2" w:tplc="040C0005" w:tentative="1">
      <w:start w:val="1"/>
      <w:numFmt w:val="bullet"/>
      <w:lvlText w:val=""/>
      <w:lvlJc w:val="left"/>
      <w:pPr>
        <w:ind w:left="2685" w:hanging="360"/>
      </w:pPr>
      <w:rPr>
        <w:rFonts w:ascii="Wingdings" w:hAnsi="Wingdings" w:hint="default"/>
      </w:rPr>
    </w:lvl>
    <w:lvl w:ilvl="3" w:tplc="040C0001" w:tentative="1">
      <w:start w:val="1"/>
      <w:numFmt w:val="bullet"/>
      <w:lvlText w:val=""/>
      <w:lvlJc w:val="left"/>
      <w:pPr>
        <w:ind w:left="3405" w:hanging="360"/>
      </w:pPr>
      <w:rPr>
        <w:rFonts w:ascii="Symbol" w:hAnsi="Symbol" w:hint="default"/>
      </w:rPr>
    </w:lvl>
    <w:lvl w:ilvl="4" w:tplc="040C0003" w:tentative="1">
      <w:start w:val="1"/>
      <w:numFmt w:val="bullet"/>
      <w:lvlText w:val="o"/>
      <w:lvlJc w:val="left"/>
      <w:pPr>
        <w:ind w:left="4125" w:hanging="360"/>
      </w:pPr>
      <w:rPr>
        <w:rFonts w:ascii="Courier New" w:hAnsi="Courier New" w:cs="Courier New" w:hint="default"/>
      </w:rPr>
    </w:lvl>
    <w:lvl w:ilvl="5" w:tplc="040C0005" w:tentative="1">
      <w:start w:val="1"/>
      <w:numFmt w:val="bullet"/>
      <w:lvlText w:val=""/>
      <w:lvlJc w:val="left"/>
      <w:pPr>
        <w:ind w:left="4845" w:hanging="360"/>
      </w:pPr>
      <w:rPr>
        <w:rFonts w:ascii="Wingdings" w:hAnsi="Wingdings" w:hint="default"/>
      </w:rPr>
    </w:lvl>
    <w:lvl w:ilvl="6" w:tplc="040C0001" w:tentative="1">
      <w:start w:val="1"/>
      <w:numFmt w:val="bullet"/>
      <w:lvlText w:val=""/>
      <w:lvlJc w:val="left"/>
      <w:pPr>
        <w:ind w:left="5565" w:hanging="360"/>
      </w:pPr>
      <w:rPr>
        <w:rFonts w:ascii="Symbol" w:hAnsi="Symbol" w:hint="default"/>
      </w:rPr>
    </w:lvl>
    <w:lvl w:ilvl="7" w:tplc="040C0003" w:tentative="1">
      <w:start w:val="1"/>
      <w:numFmt w:val="bullet"/>
      <w:lvlText w:val="o"/>
      <w:lvlJc w:val="left"/>
      <w:pPr>
        <w:ind w:left="6285" w:hanging="360"/>
      </w:pPr>
      <w:rPr>
        <w:rFonts w:ascii="Courier New" w:hAnsi="Courier New" w:cs="Courier New" w:hint="default"/>
      </w:rPr>
    </w:lvl>
    <w:lvl w:ilvl="8" w:tplc="040C0005" w:tentative="1">
      <w:start w:val="1"/>
      <w:numFmt w:val="bullet"/>
      <w:lvlText w:val=""/>
      <w:lvlJc w:val="left"/>
      <w:pPr>
        <w:ind w:left="7005" w:hanging="360"/>
      </w:pPr>
      <w:rPr>
        <w:rFonts w:ascii="Wingdings" w:hAnsi="Wingdings" w:hint="default"/>
      </w:rPr>
    </w:lvl>
  </w:abstractNum>
  <w:abstractNum w:abstractNumId="30" w15:restartNumberingAfterBreak="0">
    <w:nsid w:val="7DEF7FF2"/>
    <w:multiLevelType w:val="multilevel"/>
    <w:tmpl w:val="57F6FD0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9"/>
  </w:num>
  <w:num w:numId="3">
    <w:abstractNumId w:val="4"/>
  </w:num>
  <w:num w:numId="4">
    <w:abstractNumId w:val="3"/>
  </w:num>
  <w:num w:numId="5">
    <w:abstractNumId w:val="2"/>
  </w:num>
  <w:num w:numId="6">
    <w:abstractNumId w:val="1"/>
  </w:num>
  <w:num w:numId="7">
    <w:abstractNumId w:val="10"/>
  </w:num>
  <w:num w:numId="8">
    <w:abstractNumId w:val="8"/>
  </w:num>
  <w:num w:numId="9">
    <w:abstractNumId w:val="7"/>
  </w:num>
  <w:num w:numId="10">
    <w:abstractNumId w:val="6"/>
  </w:num>
  <w:num w:numId="11">
    <w:abstractNumId w:val="5"/>
  </w:num>
  <w:num w:numId="12">
    <w:abstractNumId w:val="14"/>
  </w:num>
  <w:num w:numId="13">
    <w:abstractNumId w:val="27"/>
  </w:num>
  <w:num w:numId="14">
    <w:abstractNumId w:val="16"/>
  </w:num>
  <w:num w:numId="15">
    <w:abstractNumId w:val="25"/>
  </w:num>
  <w:num w:numId="16">
    <w:abstractNumId w:val="13"/>
  </w:num>
  <w:num w:numId="17">
    <w:abstractNumId w:val="26"/>
  </w:num>
  <w:num w:numId="18">
    <w:abstractNumId w:val="22"/>
  </w:num>
  <w:num w:numId="19">
    <w:abstractNumId w:val="13"/>
  </w:num>
  <w:num w:numId="20">
    <w:abstractNumId w:val="23"/>
  </w:num>
  <w:num w:numId="21">
    <w:abstractNumId w:val="15"/>
  </w:num>
  <w:num w:numId="22">
    <w:abstractNumId w:val="19"/>
  </w:num>
  <w:num w:numId="23">
    <w:abstractNumId w:val="24"/>
  </w:num>
  <w:num w:numId="24">
    <w:abstractNumId w:val="20"/>
  </w:num>
  <w:num w:numId="25">
    <w:abstractNumId w:val="28"/>
  </w:num>
  <w:num w:numId="26">
    <w:abstractNumId w:val="30"/>
  </w:num>
  <w:num w:numId="27">
    <w:abstractNumId w:val="29"/>
  </w:num>
  <w:num w:numId="28">
    <w:abstractNumId w:val="21"/>
  </w:num>
  <w:num w:numId="29">
    <w:abstractNumId w:val="12"/>
  </w:num>
  <w:num w:numId="30">
    <w:abstractNumId w:val="17"/>
  </w:num>
  <w:num w:numId="31">
    <w:abstractNumId w:val="18"/>
  </w:num>
  <w:num w:numId="3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81"/>
  <w:drawingGridVerticalSpacing w:val="181"/>
  <w:displayHorizontalDrawingGridEvery w:val="0"/>
  <w:displayVerticalDrawingGridEvery w:val="0"/>
  <w:doNotUseMarginsForDrawingGridOrigin/>
  <w:drawingGridVerticalOrigin w:val="1985"/>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341F1"/>
    <w:rsid w:val="00006EF7"/>
    <w:rsid w:val="00044B31"/>
    <w:rsid w:val="000908C3"/>
    <w:rsid w:val="000967BE"/>
    <w:rsid w:val="00097039"/>
    <w:rsid w:val="000A1DA9"/>
    <w:rsid w:val="000A42A1"/>
    <w:rsid w:val="000A7811"/>
    <w:rsid w:val="000B198D"/>
    <w:rsid w:val="000B3187"/>
    <w:rsid w:val="000D58CB"/>
    <w:rsid w:val="000F179A"/>
    <w:rsid w:val="001002E4"/>
    <w:rsid w:val="00111AA2"/>
    <w:rsid w:val="00114699"/>
    <w:rsid w:val="00126CC5"/>
    <w:rsid w:val="0015729D"/>
    <w:rsid w:val="001D242D"/>
    <w:rsid w:val="001D3599"/>
    <w:rsid w:val="001E1297"/>
    <w:rsid w:val="001F194E"/>
    <w:rsid w:val="00205205"/>
    <w:rsid w:val="00232714"/>
    <w:rsid w:val="00233144"/>
    <w:rsid w:val="00257207"/>
    <w:rsid w:val="00272C1C"/>
    <w:rsid w:val="0029083E"/>
    <w:rsid w:val="002959DF"/>
    <w:rsid w:val="002B074D"/>
    <w:rsid w:val="002D6294"/>
    <w:rsid w:val="002F27BE"/>
    <w:rsid w:val="002F2F76"/>
    <w:rsid w:val="00305A36"/>
    <w:rsid w:val="00322463"/>
    <w:rsid w:val="00333A36"/>
    <w:rsid w:val="00336FF3"/>
    <w:rsid w:val="00360B22"/>
    <w:rsid w:val="00374F3A"/>
    <w:rsid w:val="003804BF"/>
    <w:rsid w:val="00385336"/>
    <w:rsid w:val="00385AE5"/>
    <w:rsid w:val="003A5B0F"/>
    <w:rsid w:val="003A6E05"/>
    <w:rsid w:val="003D79D1"/>
    <w:rsid w:val="0040363F"/>
    <w:rsid w:val="00421A9F"/>
    <w:rsid w:val="00427DE3"/>
    <w:rsid w:val="00443BD7"/>
    <w:rsid w:val="00451CEC"/>
    <w:rsid w:val="00455D47"/>
    <w:rsid w:val="004643FF"/>
    <w:rsid w:val="004658C0"/>
    <w:rsid w:val="00473216"/>
    <w:rsid w:val="00473B03"/>
    <w:rsid w:val="004B20B5"/>
    <w:rsid w:val="004B34DD"/>
    <w:rsid w:val="004C1560"/>
    <w:rsid w:val="004F02E4"/>
    <w:rsid w:val="004F4561"/>
    <w:rsid w:val="00536C7D"/>
    <w:rsid w:val="00542B55"/>
    <w:rsid w:val="00544168"/>
    <w:rsid w:val="00560D29"/>
    <w:rsid w:val="00561DDE"/>
    <w:rsid w:val="00565289"/>
    <w:rsid w:val="005C0373"/>
    <w:rsid w:val="005C7192"/>
    <w:rsid w:val="005E3966"/>
    <w:rsid w:val="00600AEA"/>
    <w:rsid w:val="0060646D"/>
    <w:rsid w:val="0065046A"/>
    <w:rsid w:val="006C61CA"/>
    <w:rsid w:val="006D0351"/>
    <w:rsid w:val="006F2031"/>
    <w:rsid w:val="00716190"/>
    <w:rsid w:val="00733A54"/>
    <w:rsid w:val="00746FEC"/>
    <w:rsid w:val="00772255"/>
    <w:rsid w:val="007757EF"/>
    <w:rsid w:val="007926CF"/>
    <w:rsid w:val="007A2B69"/>
    <w:rsid w:val="007A3730"/>
    <w:rsid w:val="007C5597"/>
    <w:rsid w:val="007D047C"/>
    <w:rsid w:val="007D1C47"/>
    <w:rsid w:val="007D5693"/>
    <w:rsid w:val="007D738C"/>
    <w:rsid w:val="007E1D8B"/>
    <w:rsid w:val="008070F7"/>
    <w:rsid w:val="008218EC"/>
    <w:rsid w:val="00823BB9"/>
    <w:rsid w:val="00831B83"/>
    <w:rsid w:val="00832794"/>
    <w:rsid w:val="00833109"/>
    <w:rsid w:val="008341F1"/>
    <w:rsid w:val="008365E2"/>
    <w:rsid w:val="008546C9"/>
    <w:rsid w:val="00861C9F"/>
    <w:rsid w:val="00886774"/>
    <w:rsid w:val="008A0110"/>
    <w:rsid w:val="008A15E0"/>
    <w:rsid w:val="008C2150"/>
    <w:rsid w:val="008D76F4"/>
    <w:rsid w:val="008E46FC"/>
    <w:rsid w:val="008E4A76"/>
    <w:rsid w:val="00907725"/>
    <w:rsid w:val="0090776F"/>
    <w:rsid w:val="009316A7"/>
    <w:rsid w:val="0095156B"/>
    <w:rsid w:val="00977278"/>
    <w:rsid w:val="00987234"/>
    <w:rsid w:val="009A5E0E"/>
    <w:rsid w:val="009E1EB7"/>
    <w:rsid w:val="00A1343E"/>
    <w:rsid w:val="00A15E82"/>
    <w:rsid w:val="00A22603"/>
    <w:rsid w:val="00A3519E"/>
    <w:rsid w:val="00A376B5"/>
    <w:rsid w:val="00A466F8"/>
    <w:rsid w:val="00A50105"/>
    <w:rsid w:val="00AC0FF8"/>
    <w:rsid w:val="00AC2601"/>
    <w:rsid w:val="00AE42AE"/>
    <w:rsid w:val="00B0664D"/>
    <w:rsid w:val="00B115CB"/>
    <w:rsid w:val="00B12DA6"/>
    <w:rsid w:val="00B264F4"/>
    <w:rsid w:val="00B5064C"/>
    <w:rsid w:val="00B8153A"/>
    <w:rsid w:val="00B849CE"/>
    <w:rsid w:val="00BC09BE"/>
    <w:rsid w:val="00BC4AA7"/>
    <w:rsid w:val="00BD4B9C"/>
    <w:rsid w:val="00BE4491"/>
    <w:rsid w:val="00C063A9"/>
    <w:rsid w:val="00C52F40"/>
    <w:rsid w:val="00C66D70"/>
    <w:rsid w:val="00C70633"/>
    <w:rsid w:val="00C95578"/>
    <w:rsid w:val="00C969A4"/>
    <w:rsid w:val="00CC1FFE"/>
    <w:rsid w:val="00CF19D8"/>
    <w:rsid w:val="00CF2932"/>
    <w:rsid w:val="00CF51C2"/>
    <w:rsid w:val="00D02A0D"/>
    <w:rsid w:val="00D03451"/>
    <w:rsid w:val="00D10DB7"/>
    <w:rsid w:val="00D110E7"/>
    <w:rsid w:val="00D20FAE"/>
    <w:rsid w:val="00D26565"/>
    <w:rsid w:val="00D31F48"/>
    <w:rsid w:val="00D3562A"/>
    <w:rsid w:val="00D53BC4"/>
    <w:rsid w:val="00DA0167"/>
    <w:rsid w:val="00DB0E5A"/>
    <w:rsid w:val="00DB5E0D"/>
    <w:rsid w:val="00DC35C7"/>
    <w:rsid w:val="00DD6E2C"/>
    <w:rsid w:val="00DE45FF"/>
    <w:rsid w:val="00E02618"/>
    <w:rsid w:val="00E2117A"/>
    <w:rsid w:val="00E536DA"/>
    <w:rsid w:val="00E638F6"/>
    <w:rsid w:val="00E76980"/>
    <w:rsid w:val="00E91D83"/>
    <w:rsid w:val="00EF0768"/>
    <w:rsid w:val="00EF44A8"/>
    <w:rsid w:val="00F02ED7"/>
    <w:rsid w:val="00F13707"/>
    <w:rsid w:val="00F13AF2"/>
    <w:rsid w:val="00F206A8"/>
    <w:rsid w:val="00F33BA5"/>
    <w:rsid w:val="00F33CDE"/>
    <w:rsid w:val="00F538E2"/>
    <w:rsid w:val="00F77754"/>
    <w:rsid w:val="00FF68AC"/>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oNotEmbedSmartTags/>
  <w:decimalSymbol w:val=","/>
  <w:listSeparator w:val=";"/>
  <w14:docId w14:val="12A30E92"/>
  <w15:docId w15:val="{8D035D73-EF5B-4E22-8B1B-B57535AAEE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fr-FR" w:eastAsia="fr-F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rPr>
  </w:style>
  <w:style w:type="paragraph" w:styleId="Titre3">
    <w:name w:val="heading 3"/>
    <w:basedOn w:val="Normal"/>
    <w:link w:val="Titre3Car"/>
    <w:uiPriority w:val="9"/>
    <w:unhideWhenUsed/>
    <w:qFormat/>
    <w:rsid w:val="00E2117A"/>
    <w:pPr>
      <w:spacing w:before="100" w:beforeAutospacing="1" w:after="100" w:afterAutospacing="1"/>
      <w:outlineLvl w:val="2"/>
    </w:pPr>
    <w:rPr>
      <w:b/>
      <w:bCs/>
      <w:sz w:val="27"/>
      <w:szCs w:val="27"/>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rsid w:val="008341F1"/>
    <w:pPr>
      <w:tabs>
        <w:tab w:val="center" w:pos="4536"/>
        <w:tab w:val="right" w:pos="9072"/>
      </w:tabs>
    </w:pPr>
  </w:style>
  <w:style w:type="paragraph" w:styleId="Pieddepage">
    <w:name w:val="footer"/>
    <w:basedOn w:val="Normal"/>
    <w:semiHidden/>
    <w:rsid w:val="008341F1"/>
    <w:pPr>
      <w:tabs>
        <w:tab w:val="center" w:pos="4536"/>
        <w:tab w:val="right" w:pos="9072"/>
      </w:tabs>
    </w:pPr>
  </w:style>
  <w:style w:type="character" w:styleId="Lienhypertexte">
    <w:name w:val="Hyperlink"/>
    <w:rsid w:val="008341F1"/>
    <w:rPr>
      <w:color w:val="0000FF"/>
      <w:u w:val="single"/>
    </w:rPr>
  </w:style>
  <w:style w:type="character" w:styleId="Lienhypertextesuivivisit">
    <w:name w:val="FollowedHyperlink"/>
    <w:rsid w:val="005348EB"/>
    <w:rPr>
      <w:color w:val="800080"/>
      <w:u w:val="single"/>
    </w:rPr>
  </w:style>
  <w:style w:type="paragraph" w:customStyle="1" w:styleId="Styledeparagraphe1">
    <w:name w:val="Style de paragraphe 1"/>
    <w:basedOn w:val="Normal"/>
    <w:rsid w:val="00B545BF"/>
    <w:pPr>
      <w:autoSpaceDE w:val="0"/>
      <w:autoSpaceDN w:val="0"/>
      <w:adjustRightInd w:val="0"/>
      <w:spacing w:line="288" w:lineRule="auto"/>
      <w:textAlignment w:val="center"/>
    </w:pPr>
    <w:rPr>
      <w:rFonts w:ascii="Georgia" w:hAnsi="Georgia" w:cs="Georgia"/>
      <w:color w:val="000000"/>
      <w:szCs w:val="24"/>
    </w:rPr>
  </w:style>
  <w:style w:type="table" w:styleId="Grilledutableau">
    <w:name w:val="Table Grid"/>
    <w:basedOn w:val="TableauNormal"/>
    <w:rsid w:val="007E4F9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phedeliste">
    <w:name w:val="List Paragraph"/>
    <w:aliases w:val="lp1,List Paragraph,Puce"/>
    <w:basedOn w:val="Normal"/>
    <w:link w:val="ParagraphedelisteCar"/>
    <w:uiPriority w:val="34"/>
    <w:qFormat/>
    <w:rsid w:val="001D242D"/>
    <w:pPr>
      <w:ind w:left="720"/>
      <w:contextualSpacing/>
    </w:pPr>
  </w:style>
  <w:style w:type="paragraph" w:styleId="NormalWeb">
    <w:name w:val="Normal (Web)"/>
    <w:basedOn w:val="Normal"/>
    <w:uiPriority w:val="99"/>
    <w:semiHidden/>
    <w:unhideWhenUsed/>
    <w:rsid w:val="0029083E"/>
    <w:pPr>
      <w:spacing w:before="100" w:beforeAutospacing="1" w:after="100" w:afterAutospacing="1"/>
    </w:pPr>
    <w:rPr>
      <w:szCs w:val="24"/>
    </w:rPr>
  </w:style>
  <w:style w:type="paragraph" w:customStyle="1" w:styleId="paragraph">
    <w:name w:val="paragraph"/>
    <w:basedOn w:val="Normal"/>
    <w:qFormat/>
    <w:rsid w:val="00CC1FFE"/>
    <w:pPr>
      <w:suppressAutoHyphens/>
      <w:spacing w:before="100" w:beforeAutospacing="1" w:after="100" w:afterAutospacing="1"/>
    </w:pPr>
    <w:rPr>
      <w:rFonts w:eastAsia="Calibri"/>
      <w:color w:val="00000A"/>
      <w:szCs w:val="24"/>
    </w:rPr>
  </w:style>
  <w:style w:type="character" w:customStyle="1" w:styleId="LienInternet">
    <w:name w:val="Lien Internet"/>
    <w:uiPriority w:val="99"/>
    <w:rsid w:val="00CC1FFE"/>
    <w:rPr>
      <w:color w:val="0000FF"/>
      <w:u w:val="single"/>
    </w:rPr>
  </w:style>
  <w:style w:type="character" w:customStyle="1" w:styleId="normaltextrun">
    <w:name w:val="normaltextrun"/>
    <w:qFormat/>
    <w:rsid w:val="00CC1FFE"/>
  </w:style>
  <w:style w:type="character" w:customStyle="1" w:styleId="ParagraphedelisteCar">
    <w:name w:val="Paragraphe de liste Car"/>
    <w:aliases w:val="lp1 Car,List Paragraph Car,Puce Car"/>
    <w:link w:val="Paragraphedeliste"/>
    <w:uiPriority w:val="34"/>
    <w:locked/>
    <w:rsid w:val="00CC1FFE"/>
    <w:rPr>
      <w:sz w:val="24"/>
    </w:rPr>
  </w:style>
  <w:style w:type="character" w:customStyle="1" w:styleId="Mentionnonrsolue1">
    <w:name w:val="Mention non résolue1"/>
    <w:basedOn w:val="Policepardfaut"/>
    <w:uiPriority w:val="99"/>
    <w:semiHidden/>
    <w:unhideWhenUsed/>
    <w:rsid w:val="00560D29"/>
    <w:rPr>
      <w:color w:val="605E5C"/>
      <w:shd w:val="clear" w:color="auto" w:fill="E1DFDD"/>
    </w:rPr>
  </w:style>
  <w:style w:type="paragraph" w:styleId="Textedebulles">
    <w:name w:val="Balloon Text"/>
    <w:basedOn w:val="Normal"/>
    <w:link w:val="TextedebullesCar"/>
    <w:uiPriority w:val="99"/>
    <w:semiHidden/>
    <w:unhideWhenUsed/>
    <w:rsid w:val="007A3730"/>
    <w:rPr>
      <w:rFonts w:ascii="Segoe UI" w:hAnsi="Segoe UI" w:cs="Segoe UI"/>
      <w:sz w:val="18"/>
      <w:szCs w:val="18"/>
    </w:rPr>
  </w:style>
  <w:style w:type="character" w:customStyle="1" w:styleId="TextedebullesCar">
    <w:name w:val="Texte de bulles Car"/>
    <w:basedOn w:val="Policepardfaut"/>
    <w:link w:val="Textedebulles"/>
    <w:uiPriority w:val="99"/>
    <w:semiHidden/>
    <w:rsid w:val="007A3730"/>
    <w:rPr>
      <w:rFonts w:ascii="Segoe UI" w:hAnsi="Segoe UI" w:cs="Segoe UI"/>
      <w:sz w:val="18"/>
      <w:szCs w:val="18"/>
    </w:rPr>
  </w:style>
  <w:style w:type="character" w:customStyle="1" w:styleId="Titre3Car">
    <w:name w:val="Titre 3 Car"/>
    <w:basedOn w:val="Policepardfaut"/>
    <w:link w:val="Titre3"/>
    <w:uiPriority w:val="9"/>
    <w:rsid w:val="00E2117A"/>
    <w:rPr>
      <w:b/>
      <w:bCs/>
      <w:sz w:val="27"/>
      <w:szCs w:val="27"/>
    </w:rPr>
  </w:style>
  <w:style w:type="character" w:styleId="lev">
    <w:name w:val="Strong"/>
    <w:basedOn w:val="Policepardfaut"/>
    <w:uiPriority w:val="22"/>
    <w:qFormat/>
    <w:rsid w:val="00E2117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6171733">
      <w:bodyDiv w:val="1"/>
      <w:marLeft w:val="0"/>
      <w:marRight w:val="0"/>
      <w:marTop w:val="0"/>
      <w:marBottom w:val="0"/>
      <w:divBdr>
        <w:top w:val="none" w:sz="0" w:space="0" w:color="auto"/>
        <w:left w:val="none" w:sz="0" w:space="0" w:color="auto"/>
        <w:bottom w:val="none" w:sz="0" w:space="0" w:color="auto"/>
        <w:right w:val="none" w:sz="0" w:space="0" w:color="auto"/>
      </w:divBdr>
      <w:divsChild>
        <w:div w:id="1985231035">
          <w:marLeft w:val="0"/>
          <w:marRight w:val="0"/>
          <w:marTop w:val="0"/>
          <w:marBottom w:val="0"/>
          <w:divBdr>
            <w:top w:val="none" w:sz="0" w:space="0" w:color="auto"/>
            <w:left w:val="none" w:sz="0" w:space="0" w:color="auto"/>
            <w:bottom w:val="none" w:sz="0" w:space="0" w:color="auto"/>
            <w:right w:val="none" w:sz="0" w:space="0" w:color="auto"/>
          </w:divBdr>
          <w:divsChild>
            <w:div w:id="2053068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9051940">
      <w:bodyDiv w:val="1"/>
      <w:marLeft w:val="0"/>
      <w:marRight w:val="0"/>
      <w:marTop w:val="0"/>
      <w:marBottom w:val="0"/>
      <w:divBdr>
        <w:top w:val="none" w:sz="0" w:space="0" w:color="auto"/>
        <w:left w:val="none" w:sz="0" w:space="0" w:color="auto"/>
        <w:bottom w:val="none" w:sz="0" w:space="0" w:color="auto"/>
        <w:right w:val="none" w:sz="0" w:space="0" w:color="auto"/>
      </w:divBdr>
    </w:div>
    <w:div w:id="958611205">
      <w:bodyDiv w:val="1"/>
      <w:marLeft w:val="0"/>
      <w:marRight w:val="0"/>
      <w:marTop w:val="0"/>
      <w:marBottom w:val="0"/>
      <w:divBdr>
        <w:top w:val="none" w:sz="0" w:space="0" w:color="auto"/>
        <w:left w:val="none" w:sz="0" w:space="0" w:color="auto"/>
        <w:bottom w:val="none" w:sz="0" w:space="0" w:color="auto"/>
        <w:right w:val="none" w:sz="0" w:space="0" w:color="auto"/>
      </w:divBdr>
    </w:div>
    <w:div w:id="1585796876">
      <w:bodyDiv w:val="1"/>
      <w:marLeft w:val="0"/>
      <w:marRight w:val="0"/>
      <w:marTop w:val="0"/>
      <w:marBottom w:val="0"/>
      <w:divBdr>
        <w:top w:val="none" w:sz="0" w:space="0" w:color="auto"/>
        <w:left w:val="none" w:sz="0" w:space="0" w:color="auto"/>
        <w:bottom w:val="none" w:sz="0" w:space="0" w:color="auto"/>
        <w:right w:val="none" w:sz="0" w:space="0" w:color="auto"/>
      </w:divBdr>
    </w:div>
    <w:div w:id="16909848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ecu-independants.fr/contact/adresse-telephone/urssaf/"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ma.secu-independants.fr/authentification/login"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urssaf.fr/portail/home.html" TargetMode="External"/><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urssaf.fr/portail/home.html"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68BC7D7937B154EA66A2DFB18ABC9CD" ma:contentTypeVersion="12" ma:contentTypeDescription="Crée un document." ma:contentTypeScope="" ma:versionID="9c9e75ddb4e5099d56b041ee08729a1a">
  <xsd:schema xmlns:xsd="http://www.w3.org/2001/XMLSchema" xmlns:xs="http://www.w3.org/2001/XMLSchema" xmlns:p="http://schemas.microsoft.com/office/2006/metadata/properties" xmlns:ns2="a9c5e0cf-6c88-4522-9064-578b2881712f" xmlns:ns3="7a62fc7b-f202-4f12-97f7-97187043159d" targetNamespace="http://schemas.microsoft.com/office/2006/metadata/properties" ma:root="true" ma:fieldsID="dc4256537e3ddb70d68d5d785f867583" ns2:_="" ns3:_="">
    <xsd:import namespace="a9c5e0cf-6c88-4522-9064-578b2881712f"/>
    <xsd:import namespace="7a62fc7b-f202-4f12-97f7-97187043159d"/>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ServiceAutoTags" minOccurs="0"/>
                <xsd:element ref="ns2:MediaServiceOCR" minOccurs="0"/>
                <xsd:element ref="ns2:MediaServiceLocation" minOccurs="0"/>
                <xsd:element ref="ns2:MediaServiceGenerationTime" minOccurs="0"/>
                <xsd:element ref="ns2:MediaServiceEventHashCode"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9c5e0cf-6c88-4522-9064-578b2881712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a62fc7b-f202-4f12-97f7-97187043159d" elementFormDefault="qualified">
    <xsd:import namespace="http://schemas.microsoft.com/office/2006/documentManagement/types"/>
    <xsd:import namespace="http://schemas.microsoft.com/office/infopath/2007/PartnerControls"/>
    <xsd:element name="SharedWithUsers" ma:index="10" nillable="true" ma:displayName="Partagé avec"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Partagé avec dé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FA19E4D-2F2F-4B87-9B3F-D48FC2FBCCB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9c5e0cf-6c88-4522-9064-578b2881712f"/>
    <ds:schemaRef ds:uri="7a62fc7b-f202-4f12-97f7-97187043159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FDC6CE1-195E-415A-B08D-18BB3E4008CF}">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95101257-9C52-405E-A2D5-98A62C3B5292}">
  <ds:schemaRefs>
    <ds:schemaRef ds:uri="http://schemas.microsoft.com/sharepoint/v3/contenttype/forms"/>
  </ds:schemaRefs>
</ds:datastoreItem>
</file>

<file path=customXml/itemProps4.xml><?xml version="1.0" encoding="utf-8"?>
<ds:datastoreItem xmlns:ds="http://schemas.openxmlformats.org/officeDocument/2006/customXml" ds:itemID="{D5531F2A-F4F1-444F-AC57-7184FFBC67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1140</Words>
  <Characters>6273</Characters>
  <Application>Microsoft Office Word</Application>
  <DocSecurity>0</DocSecurity>
  <Lines>52</Lines>
  <Paragraphs>14</Paragraphs>
  <ScaleCrop>false</ScaleCrop>
  <HeadingPairs>
    <vt:vector size="2" baseType="variant">
      <vt:variant>
        <vt:lpstr>Titre</vt:lpstr>
      </vt:variant>
      <vt:variant>
        <vt:i4>1</vt:i4>
      </vt:variant>
    </vt:vector>
  </HeadingPairs>
  <TitlesOfParts>
    <vt:vector size="1" baseType="lpstr">
      <vt:lpstr>Date :  00 00 0000</vt:lpstr>
    </vt:vector>
  </TitlesOfParts>
  <Company>UNICA</Company>
  <LinksUpToDate>false</LinksUpToDate>
  <CharactersWithSpaces>7399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Date :  00 00 0000</dc:title>
  <dc:creator>Christel</dc:creator>
  <cp:lastModifiedBy>Alain Damais</cp:lastModifiedBy>
  <cp:revision>2</cp:revision>
  <cp:lastPrinted>2020-03-16T08:34:00Z</cp:lastPrinted>
  <dcterms:created xsi:type="dcterms:W3CDTF">2020-03-26T10:26:00Z</dcterms:created>
  <dcterms:modified xsi:type="dcterms:W3CDTF">2020-03-26T10:26:00Z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0x010100B68BC7D7937B154EA66A2DFB18ABC9CD</vt:lpwstr>
  </property>
</Properties>
</file>